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297BAD" w:rsidRPr="00297BAD" w:rsidTr="00297BAD">
        <w:trPr>
          <w:trHeight w:val="1565"/>
        </w:trPr>
        <w:tc>
          <w:tcPr>
            <w:tcW w:w="1860" w:type="dxa"/>
            <w:shd w:val="clear" w:color="auto" w:fill="auto"/>
          </w:tcPr>
          <w:p w:rsidR="00297BAD" w:rsidRPr="00297BAD" w:rsidRDefault="00486209" w:rsidP="00297BAD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3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297BAD" w:rsidRPr="00297BAD" w:rsidRDefault="00486209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 w:rsidR="00AC37DB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297BAD" w:rsidRPr="00297BAD" w:rsidRDefault="00297BAD" w:rsidP="00297BAD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297BAD" w:rsidRPr="00297BAD" w:rsidRDefault="00297BAD" w:rsidP="00297BAD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 xml:space="preserve">С.Невестино 2595, ул. Вл.Поптомов 29, тел./факс 078 55 10 14, e-mail: </w:t>
      </w:r>
      <w:hyperlink r:id="rId9" w:history="1"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en-US"/>
          </w:rPr>
          <w:t>dgsnevestino</w:t>
        </w:r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bg-BG"/>
          </w:rPr>
          <w:t>@abv.bg</w:t>
        </w:r>
      </w:hyperlink>
    </w:p>
    <w:p w:rsidR="00297BAD" w:rsidRDefault="00297BAD" w:rsidP="00486209">
      <w:pPr>
        <w:rPr>
          <w:b/>
          <w:lang w:val="en-US"/>
        </w:rPr>
      </w:pPr>
    </w:p>
    <w:p w:rsidR="005804B2" w:rsidRDefault="005804B2" w:rsidP="005804B2">
      <w:pPr>
        <w:rPr>
          <w:b/>
          <w:lang w:val="en-US"/>
        </w:rPr>
      </w:pPr>
    </w:p>
    <w:p w:rsidR="005804B2" w:rsidRDefault="005804B2" w:rsidP="005804B2">
      <w:pPr>
        <w:ind w:firstLine="720"/>
        <w:jc w:val="center"/>
        <w:rPr>
          <w:b/>
          <w:lang w:val="en-US"/>
        </w:rPr>
      </w:pPr>
    </w:p>
    <w:p w:rsidR="005804B2" w:rsidRPr="00101138" w:rsidRDefault="005804B2" w:rsidP="005804B2">
      <w:pPr>
        <w:ind w:firstLine="720"/>
        <w:jc w:val="center"/>
        <w:rPr>
          <w:b/>
          <w:lang w:val="bg-BG"/>
        </w:rPr>
      </w:pPr>
      <w:r w:rsidRPr="00101138">
        <w:rPr>
          <w:b/>
          <w:lang w:val="bg-BG"/>
        </w:rPr>
        <w:t>З А П О В Е Д</w:t>
      </w:r>
    </w:p>
    <w:p w:rsidR="005804B2" w:rsidRPr="00101138" w:rsidRDefault="005804B2" w:rsidP="005804B2">
      <w:pPr>
        <w:tabs>
          <w:tab w:val="left" w:pos="2940"/>
        </w:tabs>
        <w:ind w:firstLine="720"/>
        <w:rPr>
          <w:b/>
          <w:lang w:val="bg-BG"/>
        </w:rPr>
      </w:pPr>
      <w:r>
        <w:rPr>
          <w:b/>
          <w:lang w:val="bg-BG"/>
        </w:rPr>
        <w:tab/>
      </w:r>
      <w:r w:rsidR="00843642">
        <w:rPr>
          <w:b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F3454353-747D-4573-B7EE-1A1CD45DE885}" provid="{00000000-0000-0000-0000-000000000000}" o:suggestedsigner="Рег.№" issignatureline="t"/>
          </v:shape>
        </w:pict>
      </w:r>
    </w:p>
    <w:p w:rsidR="005804B2" w:rsidRPr="00050AE7" w:rsidRDefault="005804B2" w:rsidP="005804B2">
      <w:pPr>
        <w:spacing w:after="30" w:line="259" w:lineRule="auto"/>
        <w:ind w:left="2520"/>
        <w:rPr>
          <w:rFonts w:ascii="Verdana" w:eastAsia="Calibri" w:hAnsi="Verdana" w:cs="Calibri"/>
          <w:color w:val="000000"/>
          <w:sz w:val="20"/>
          <w:lang w:val="bg-BG" w:eastAsia="bg-BG"/>
        </w:rPr>
      </w:pPr>
    </w:p>
    <w:p w:rsidR="00D6451A" w:rsidRPr="00D6451A" w:rsidRDefault="00D6451A" w:rsidP="00D6451A">
      <w:pPr>
        <w:ind w:firstLine="708"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РД-07-767/04.11.2025 г. на Директора на „ЮЗДП“ ДП, гр. Благоевград,</w:t>
      </w:r>
    </w:p>
    <w:p w:rsidR="00D6451A" w:rsidRPr="00D6451A" w:rsidRDefault="00D6451A" w:rsidP="00D6451A">
      <w:pPr>
        <w:jc w:val="both"/>
        <w:rPr>
          <w:rFonts w:ascii="Verdana" w:hAnsi="Verdana"/>
          <w:sz w:val="20"/>
          <w:lang w:val="bg-BG" w:eastAsia="bg-BG"/>
        </w:rPr>
      </w:pPr>
    </w:p>
    <w:p w:rsidR="00D6451A" w:rsidRPr="00D6451A" w:rsidRDefault="00D6451A" w:rsidP="00D6451A">
      <w:pPr>
        <w:jc w:val="both"/>
        <w:rPr>
          <w:rFonts w:ascii="Verdana" w:hAnsi="Verdana"/>
          <w:sz w:val="20"/>
          <w:lang w:val="bg-BG" w:eastAsia="bg-BG"/>
        </w:rPr>
      </w:pPr>
    </w:p>
    <w:p w:rsidR="00D6451A" w:rsidRPr="00D6451A" w:rsidRDefault="00D6451A" w:rsidP="00D6451A">
      <w:pPr>
        <w:jc w:val="center"/>
        <w:rPr>
          <w:rFonts w:ascii="Verdana" w:hAnsi="Verdana"/>
          <w:b/>
          <w:bCs/>
          <w:sz w:val="20"/>
          <w:lang w:val="bg-BG" w:eastAsia="bg-BG"/>
        </w:rPr>
      </w:pPr>
      <w:r w:rsidRPr="00D6451A">
        <w:rPr>
          <w:rFonts w:ascii="Verdana" w:hAnsi="Verdana"/>
          <w:b/>
          <w:spacing w:val="60"/>
          <w:sz w:val="20"/>
          <w:lang w:val="bg-BG" w:eastAsia="bg-BG"/>
        </w:rPr>
        <w:t>НАРЕЖДА</w:t>
      </w:r>
      <w:r w:rsidRPr="00D6451A">
        <w:rPr>
          <w:rFonts w:ascii="Verdana" w:hAnsi="Verdana"/>
          <w:b/>
          <w:sz w:val="20"/>
          <w:lang w:val="bg-BG" w:eastAsia="bg-BG"/>
        </w:rPr>
        <w:t>М:</w:t>
      </w:r>
    </w:p>
    <w:p w:rsidR="00D6451A" w:rsidRPr="00D6451A" w:rsidRDefault="00D6451A" w:rsidP="00D6451A">
      <w:pPr>
        <w:jc w:val="both"/>
        <w:rPr>
          <w:rFonts w:ascii="Verdana" w:hAnsi="Verdana"/>
          <w:sz w:val="20"/>
          <w:lang w:val="bg-BG" w:eastAsia="bg-BG"/>
        </w:rPr>
      </w:pPr>
    </w:p>
    <w:p w:rsidR="00D6451A" w:rsidRPr="00D6451A" w:rsidRDefault="00D6451A" w:rsidP="00D6451A">
      <w:pPr>
        <w:jc w:val="both"/>
        <w:rPr>
          <w:rFonts w:ascii="Verdana" w:hAnsi="Verdana"/>
          <w:sz w:val="20"/>
          <w:lang w:val="bg-BG" w:eastAsia="bg-BG"/>
        </w:rPr>
      </w:pPr>
    </w:p>
    <w:p w:rsidR="00D6451A" w:rsidRPr="00D6451A" w:rsidRDefault="00D6451A" w:rsidP="00D6451A">
      <w:pPr>
        <w:numPr>
          <w:ilvl w:val="0"/>
          <w:numId w:val="12"/>
        </w:numPr>
        <w:spacing w:after="160" w:line="256" w:lineRule="auto"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D6451A">
        <w:rPr>
          <w:rFonts w:ascii="Verdana" w:eastAsia="Calibri" w:hAnsi="Verdana"/>
          <w:sz w:val="20"/>
        </w:rPr>
        <w:t>на стояща дървесина на корен</w:t>
      </w:r>
      <w:r w:rsidRPr="00D6451A">
        <w:rPr>
          <w:rFonts w:ascii="Verdana" w:hAnsi="Verdana"/>
          <w:sz w:val="20"/>
          <w:lang w:val="bg-BG" w:eastAsia="bg-BG"/>
        </w:rPr>
        <w:t xml:space="preserve"> от </w:t>
      </w:r>
      <w:r w:rsidRPr="00D6451A">
        <w:rPr>
          <w:rFonts w:ascii="Verdana" w:hAnsi="Verdana"/>
          <w:bCs/>
          <w:sz w:val="20"/>
          <w:lang w:val="bg-BG" w:eastAsia="bg-BG"/>
        </w:rPr>
        <w:t xml:space="preserve">Обект </w:t>
      </w:r>
      <w:r w:rsidRPr="00D6451A">
        <w:rPr>
          <w:rFonts w:ascii="Verdana" w:hAnsi="Verdana"/>
          <w:b/>
          <w:bCs/>
          <w:sz w:val="20"/>
          <w:lang w:val="bg-BG" w:eastAsia="bg-BG"/>
        </w:rPr>
        <w:t xml:space="preserve">№ </w:t>
      </w:r>
      <w:r w:rsidRPr="00D6451A">
        <w:rPr>
          <w:rFonts w:ascii="Verdana" w:hAnsi="Verdana"/>
          <w:b/>
          <w:sz w:val="20"/>
          <w:lang w:val="bg-BG" w:eastAsia="bg-BG"/>
        </w:rPr>
        <w:t>2642</w:t>
      </w:r>
      <w:r w:rsidRPr="00D6451A">
        <w:rPr>
          <w:rFonts w:ascii="Verdana" w:hAnsi="Verdana"/>
          <w:sz w:val="20"/>
          <w:lang w:val="bg-BG" w:eastAsia="bg-BG"/>
        </w:rPr>
        <w:t xml:space="preserve">, включващ отдели: </w:t>
      </w:r>
      <w:r w:rsidRPr="00D6451A">
        <w:rPr>
          <w:rFonts w:ascii="Verdana" w:hAnsi="Verdana"/>
          <w:b/>
          <w:sz w:val="20"/>
          <w:lang w:val="bg-BG" w:eastAsia="bg-BG"/>
        </w:rPr>
        <w:t>244з, и, с</w:t>
      </w:r>
      <w:r w:rsidRPr="00D6451A">
        <w:rPr>
          <w:rFonts w:ascii="Verdana" w:hAnsi="Verdana"/>
          <w:sz w:val="20"/>
          <w:lang w:val="bg-BG" w:eastAsia="bg-BG"/>
        </w:rPr>
        <w:t xml:space="preserve">, находящи се в териториалният обхват на ТП „ДГС Невестино“, с. Невестино при следните условия: </w:t>
      </w:r>
    </w:p>
    <w:p w:rsidR="00D6451A" w:rsidRPr="00D6451A" w:rsidRDefault="00D6451A" w:rsidP="00D6451A">
      <w:pPr>
        <w:ind w:left="567"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3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36"/>
        <w:gridCol w:w="4299"/>
      </w:tblGrid>
      <w:tr w:rsidR="00D6451A" w:rsidRPr="00D6451A" w:rsidTr="00D6451A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51A" w:rsidRPr="00D6451A" w:rsidRDefault="00D6451A" w:rsidP="00D6451A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D6451A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Количество дървесина в пл. </w:t>
            </w:r>
            <w:r w:rsidRPr="00D6451A">
              <w:rPr>
                <w:rFonts w:ascii="Verdana" w:hAnsi="Verdana"/>
                <w:bCs/>
                <w:sz w:val="20"/>
                <w:lang w:val="bg-BG"/>
              </w:rPr>
              <w:t xml:space="preserve">м3 и единични продажни цени по сортименти в </w:t>
            </w:r>
            <w:r w:rsidRPr="00D6451A">
              <w:rPr>
                <w:rFonts w:ascii="Verdana" w:eastAsia="Calibri" w:hAnsi="Verdana"/>
                <w:bCs/>
                <w:sz w:val="20"/>
              </w:rPr>
              <w:t xml:space="preserve">€/м3 </w:t>
            </w:r>
            <w:r w:rsidRPr="00D6451A">
              <w:rPr>
                <w:rFonts w:ascii="Verdana" w:eastAsia="Calibri" w:hAnsi="Verdana"/>
                <w:bCs/>
                <w:sz w:val="20"/>
                <w:lang w:val="bg-BG"/>
              </w:rPr>
              <w:t xml:space="preserve">и </w:t>
            </w:r>
            <w:r w:rsidRPr="00D6451A">
              <w:rPr>
                <w:rFonts w:ascii="Verdana" w:hAnsi="Verdana"/>
                <w:bCs/>
                <w:sz w:val="20"/>
                <w:lang w:val="bg-BG"/>
              </w:rPr>
              <w:t>лв./м3 без ДДС</w:t>
            </w:r>
            <w:r w:rsidRPr="00D6451A">
              <w:rPr>
                <w:rFonts w:ascii="Verdana" w:hAnsi="Verdana"/>
                <w:b/>
                <w:sz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6451A" w:rsidRPr="00D6451A" w:rsidRDefault="00D6451A" w:rsidP="00D6451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D6451A">
              <w:rPr>
                <w:rFonts w:ascii="Verdana" w:hAnsi="Verdana"/>
                <w:bCs/>
                <w:color w:val="000000"/>
                <w:sz w:val="20"/>
                <w:lang w:val="bg-BG"/>
              </w:rPr>
              <w:t>217 м3</w:t>
            </w:r>
          </w:p>
        </w:tc>
      </w:tr>
      <w:tr w:rsidR="00D6451A" w:rsidRPr="00CD6E4D" w:rsidTr="00D6451A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51A" w:rsidRPr="00CD6E4D" w:rsidRDefault="00D6451A" w:rsidP="00D6451A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CD6E4D">
              <w:rPr>
                <w:rFonts w:ascii="Verdana" w:hAnsi="Verdana"/>
                <w:bCs/>
                <w:color w:val="000000"/>
                <w:sz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6451A" w:rsidRPr="00CD6E4D" w:rsidRDefault="00D6451A" w:rsidP="00D6451A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CD6E4D">
              <w:rPr>
                <w:rFonts w:ascii="Verdana" w:eastAsia="Calibri" w:hAnsi="Verdana"/>
                <w:bCs/>
                <w:sz w:val="20"/>
                <w:lang w:val="bg-BG"/>
              </w:rPr>
              <w:t>5919</w:t>
            </w:r>
            <w:r w:rsidRPr="00CD6E4D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CD6E4D">
              <w:rPr>
                <w:rFonts w:ascii="Verdana" w:eastAsia="Calibri" w:hAnsi="Verdana"/>
                <w:bCs/>
                <w:sz w:val="20"/>
                <w:lang w:val="bg-BG"/>
              </w:rPr>
              <w:t>пет</w:t>
            </w:r>
            <w:r w:rsidRPr="00CD6E4D">
              <w:rPr>
                <w:rFonts w:ascii="Verdana" w:eastAsia="Calibri" w:hAnsi="Verdana"/>
                <w:bCs/>
                <w:sz w:val="20"/>
                <w:lang w:val="en-US"/>
              </w:rPr>
              <w:t xml:space="preserve"> хиляди </w:t>
            </w:r>
            <w:r w:rsidRPr="00CD6E4D">
              <w:rPr>
                <w:rFonts w:ascii="Verdana" w:eastAsia="Calibri" w:hAnsi="Verdana"/>
                <w:bCs/>
                <w:sz w:val="20"/>
                <w:lang w:val="bg-BG"/>
              </w:rPr>
              <w:t>девтстотин и деветнадесет</w:t>
            </w:r>
            <w:r w:rsidRPr="00CD6E4D">
              <w:rPr>
                <w:rFonts w:ascii="Verdana" w:eastAsia="Calibri" w:hAnsi="Verdana"/>
                <w:bCs/>
                <w:sz w:val="20"/>
                <w:lang w:val="en-US"/>
              </w:rPr>
              <w:t xml:space="preserve"> / € </w:t>
            </w:r>
            <w:r w:rsidRPr="00CD6E4D">
              <w:rPr>
                <w:rFonts w:ascii="Verdana" w:eastAsia="Calibri" w:hAnsi="Verdana"/>
                <w:bCs/>
                <w:sz w:val="20"/>
              </w:rPr>
              <w:t>/</w:t>
            </w:r>
            <w:r w:rsidRPr="00CD6E4D">
              <w:rPr>
                <w:rFonts w:ascii="Verdana" w:eastAsia="Calibri" w:hAnsi="Verdana"/>
                <w:bCs/>
                <w:sz w:val="20"/>
                <w:lang w:val="en-US"/>
              </w:rPr>
              <w:t>1</w:t>
            </w:r>
            <w:r w:rsidRPr="00CD6E4D">
              <w:rPr>
                <w:rFonts w:ascii="Verdana" w:eastAsia="Calibri" w:hAnsi="Verdana"/>
                <w:bCs/>
                <w:sz w:val="20"/>
                <w:lang w:val="bg-BG"/>
              </w:rPr>
              <w:t>1578</w:t>
            </w:r>
            <w:r w:rsidRPr="00CD6E4D">
              <w:rPr>
                <w:rFonts w:ascii="Verdana" w:eastAsia="Calibri" w:hAnsi="Verdana"/>
                <w:bCs/>
                <w:sz w:val="20"/>
                <w:lang w:val="en-US"/>
              </w:rPr>
              <w:t xml:space="preserve">/единадесет хиляди </w:t>
            </w:r>
            <w:r w:rsidRPr="00CD6E4D">
              <w:rPr>
                <w:rFonts w:ascii="Verdana" w:eastAsia="Calibri" w:hAnsi="Verdana"/>
                <w:bCs/>
                <w:sz w:val="20"/>
                <w:lang w:val="bg-BG"/>
              </w:rPr>
              <w:t>петстотин седемдесет и осем</w:t>
            </w:r>
            <w:r w:rsidRPr="00CD6E4D">
              <w:rPr>
                <w:rFonts w:ascii="Verdana" w:eastAsia="Calibri" w:hAnsi="Verdana"/>
                <w:bCs/>
                <w:sz w:val="20"/>
                <w:lang w:val="en-US"/>
              </w:rPr>
              <w:t xml:space="preserve"> /</w:t>
            </w:r>
            <w:r w:rsidRPr="00CD6E4D">
              <w:rPr>
                <w:rFonts w:ascii="Verdana" w:eastAsia="Calibri" w:hAnsi="Verdana"/>
                <w:bCs/>
                <w:sz w:val="20"/>
              </w:rPr>
              <w:t xml:space="preserve"> лв.</w:t>
            </w:r>
          </w:p>
        </w:tc>
      </w:tr>
      <w:tr w:rsidR="00D6451A" w:rsidRPr="00CD6E4D" w:rsidTr="00D6451A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51A" w:rsidRPr="00CD6E4D" w:rsidRDefault="00D6451A" w:rsidP="00D6451A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CD6E4D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Времеви интервал, в който </w:t>
            </w:r>
            <w:r w:rsidRPr="00CD6E4D">
              <w:rPr>
                <w:rFonts w:ascii="Verdana" w:eastAsia="Calibri" w:hAnsi="Verdana" w:cs="CIDFont+F2"/>
                <w:sz w:val="20"/>
              </w:rPr>
              <w:t>допуснатите</w:t>
            </w:r>
            <w:r w:rsidRPr="00CD6E4D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6451A" w:rsidRPr="00CD6E4D" w:rsidRDefault="00D6451A" w:rsidP="00D6451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CD6E4D">
              <w:rPr>
                <w:rFonts w:ascii="Verdana" w:hAnsi="Verdana"/>
                <w:bCs/>
                <w:sz w:val="20"/>
                <w:lang w:val="bg-BG"/>
              </w:rPr>
              <w:t xml:space="preserve">от </w:t>
            </w:r>
            <w:r w:rsidR="002358C7" w:rsidRPr="00CD6E4D">
              <w:rPr>
                <w:rFonts w:ascii="Verdana" w:hAnsi="Verdana"/>
                <w:bCs/>
                <w:sz w:val="20"/>
                <w:lang w:val="bg-BG"/>
              </w:rPr>
              <w:t>12:30</w:t>
            </w:r>
            <w:r w:rsidRPr="00CD6E4D">
              <w:rPr>
                <w:rFonts w:ascii="Verdana" w:hAnsi="Verdana"/>
                <w:bCs/>
                <w:sz w:val="20"/>
                <w:lang w:val="bg-BG"/>
              </w:rPr>
              <w:t xml:space="preserve">ч. до </w:t>
            </w:r>
            <w:r w:rsidR="002358C7" w:rsidRPr="00CD6E4D">
              <w:rPr>
                <w:rFonts w:ascii="Verdana" w:hAnsi="Verdana"/>
                <w:bCs/>
                <w:sz w:val="20"/>
                <w:lang w:val="bg-BG"/>
              </w:rPr>
              <w:t>13:30</w:t>
            </w:r>
            <w:r w:rsidRPr="00CD6E4D">
              <w:rPr>
                <w:rFonts w:ascii="Verdana" w:hAnsi="Verdana"/>
                <w:bCs/>
                <w:sz w:val="20"/>
                <w:lang w:val="bg-BG"/>
              </w:rPr>
              <w:t xml:space="preserve">ч. на </w:t>
            </w:r>
            <w:r w:rsidR="002358C7" w:rsidRPr="00CD6E4D">
              <w:rPr>
                <w:rFonts w:ascii="Verdana" w:hAnsi="Verdana"/>
                <w:bCs/>
                <w:sz w:val="20"/>
                <w:lang w:val="bg-BG"/>
              </w:rPr>
              <w:t>24.09.2026</w:t>
            </w:r>
            <w:r w:rsidRPr="00CD6E4D">
              <w:rPr>
                <w:rFonts w:ascii="Verdana" w:hAnsi="Verdana"/>
                <w:bCs/>
                <w:sz w:val="20"/>
                <w:lang w:val="bg-BG"/>
              </w:rPr>
              <w:t>г.</w:t>
            </w:r>
          </w:p>
        </w:tc>
      </w:tr>
      <w:tr w:rsidR="00D6451A" w:rsidRPr="00CD6E4D" w:rsidTr="00D6451A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51A" w:rsidRPr="00CD6E4D" w:rsidRDefault="00D6451A" w:rsidP="00D6451A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CD6E4D">
              <w:rPr>
                <w:rFonts w:ascii="Verdana" w:hAnsi="Verdana"/>
                <w:bCs/>
                <w:color w:val="000000"/>
                <w:sz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6451A" w:rsidRPr="00CD6E4D" w:rsidRDefault="00D6451A" w:rsidP="00D6451A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CD6E4D">
              <w:rPr>
                <w:rFonts w:ascii="Verdana" w:eastAsia="Calibri" w:hAnsi="Verdana"/>
                <w:bCs/>
                <w:sz w:val="20"/>
                <w:lang w:val="bg-BG"/>
              </w:rPr>
              <w:t>296</w:t>
            </w:r>
            <w:r w:rsidRPr="00CD6E4D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CD6E4D">
              <w:rPr>
                <w:rFonts w:ascii="Verdana" w:eastAsia="Calibri" w:hAnsi="Verdana"/>
                <w:bCs/>
                <w:sz w:val="20"/>
                <w:lang w:val="bg-BG"/>
              </w:rPr>
              <w:t>двеста деветдесет и шест</w:t>
            </w:r>
            <w:r w:rsidRPr="00CD6E4D">
              <w:rPr>
                <w:rFonts w:ascii="Verdana" w:eastAsia="Calibri" w:hAnsi="Verdana"/>
                <w:bCs/>
                <w:sz w:val="20"/>
                <w:lang w:val="en-US"/>
              </w:rPr>
              <w:t xml:space="preserve"> / € </w:t>
            </w:r>
            <w:r w:rsidRPr="00CD6E4D">
              <w:rPr>
                <w:rFonts w:ascii="Verdana" w:eastAsia="Calibri" w:hAnsi="Verdana"/>
                <w:bCs/>
                <w:sz w:val="20"/>
              </w:rPr>
              <w:t>/</w:t>
            </w:r>
            <w:r w:rsidRPr="00CD6E4D">
              <w:rPr>
                <w:rFonts w:ascii="Verdana" w:eastAsia="Calibri" w:hAnsi="Verdana"/>
                <w:bCs/>
                <w:sz w:val="20"/>
                <w:lang w:val="bg-BG"/>
              </w:rPr>
              <w:t>579</w:t>
            </w:r>
            <w:r w:rsidRPr="00CD6E4D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CD6E4D">
              <w:rPr>
                <w:rFonts w:ascii="Verdana" w:eastAsia="Calibri" w:hAnsi="Verdana"/>
                <w:bCs/>
                <w:sz w:val="20"/>
                <w:lang w:val="bg-BG"/>
              </w:rPr>
              <w:t>петстотин седемдесет и девет</w:t>
            </w:r>
            <w:r w:rsidRPr="00CD6E4D">
              <w:rPr>
                <w:rFonts w:ascii="Verdana" w:eastAsia="Calibri" w:hAnsi="Verdana"/>
                <w:bCs/>
                <w:sz w:val="20"/>
                <w:lang w:val="en-US"/>
              </w:rPr>
              <w:t xml:space="preserve"> /</w:t>
            </w:r>
            <w:r w:rsidRPr="00CD6E4D">
              <w:rPr>
                <w:rFonts w:ascii="Verdana" w:eastAsia="Calibri" w:hAnsi="Verdana"/>
                <w:bCs/>
                <w:sz w:val="20"/>
              </w:rPr>
              <w:t xml:space="preserve"> лв.</w:t>
            </w:r>
          </w:p>
        </w:tc>
      </w:tr>
    </w:tbl>
    <w:p w:rsidR="00D6451A" w:rsidRPr="00CD6E4D" w:rsidRDefault="00D6451A" w:rsidP="00D6451A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D6451A" w:rsidRPr="00CD6E4D" w:rsidRDefault="00D6451A" w:rsidP="00D6451A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D6451A" w:rsidRPr="00CD6E4D" w:rsidRDefault="00D6451A" w:rsidP="00D6451A">
      <w:pPr>
        <w:ind w:firstLine="624"/>
        <w:jc w:val="both"/>
        <w:rPr>
          <w:rFonts w:ascii="Verdana" w:hAnsi="Verdana"/>
          <w:sz w:val="20"/>
          <w:lang w:val="bg-BG" w:eastAsia="bg-BG"/>
        </w:rPr>
      </w:pPr>
      <w:r w:rsidRPr="00CD6E4D">
        <w:rPr>
          <w:rFonts w:ascii="Verdana" w:hAnsi="Verdana"/>
          <w:sz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CD6E4D">
        <w:rPr>
          <w:rFonts w:ascii="Verdana" w:eastAsia="Calibri" w:hAnsi="Verdana"/>
          <w:sz w:val="20"/>
          <w:lang w:val="ru-RU"/>
        </w:rPr>
        <w:t xml:space="preserve">по приложената към тръжната документация </w:t>
      </w:r>
      <w:r w:rsidRPr="00CD6E4D">
        <w:rPr>
          <w:rFonts w:ascii="Verdana" w:eastAsia="Calibri" w:hAnsi="Verdana"/>
          <w:sz w:val="20"/>
          <w:lang w:val="en-US"/>
        </w:rPr>
        <w:t>“</w:t>
      </w:r>
      <w:r w:rsidRPr="00CD6E4D">
        <w:rPr>
          <w:rFonts w:ascii="Verdana" w:eastAsia="Calibri" w:hAnsi="Verdana"/>
          <w:sz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CD6E4D">
        <w:rPr>
          <w:rFonts w:ascii="Verdana" w:eastAsia="Calibri" w:hAnsi="Verdana"/>
          <w:sz w:val="20"/>
          <w:lang w:val="en-US"/>
        </w:rPr>
        <w:t>”</w:t>
      </w:r>
      <w:r w:rsidRPr="00CD6E4D">
        <w:rPr>
          <w:rFonts w:ascii="Verdana" w:hAnsi="Verdana"/>
          <w:sz w:val="20"/>
          <w:lang w:val="ru-RU" w:eastAsia="bg-BG"/>
        </w:rPr>
        <w:t xml:space="preserve">. </w:t>
      </w:r>
    </w:p>
    <w:p w:rsidR="00D6451A" w:rsidRPr="00CD6E4D" w:rsidRDefault="00D6451A" w:rsidP="00D6451A">
      <w:pPr>
        <w:tabs>
          <w:tab w:val="left" w:pos="0"/>
        </w:tabs>
        <w:ind w:firstLine="624"/>
        <w:jc w:val="both"/>
        <w:rPr>
          <w:rFonts w:ascii="Verdana" w:hAnsi="Verdana"/>
          <w:b/>
          <w:bCs/>
          <w:color w:val="FF0000"/>
          <w:sz w:val="20"/>
          <w:lang w:val="ru-RU" w:eastAsia="bg-BG"/>
        </w:rPr>
      </w:pPr>
      <w:r w:rsidRPr="00CD6E4D">
        <w:rPr>
          <w:rFonts w:ascii="Verdana" w:hAnsi="Verdana"/>
          <w:sz w:val="20"/>
          <w:lang w:val="bg-BG" w:eastAsia="bg-BG"/>
        </w:rPr>
        <w:t>Единичните ц</w:t>
      </w:r>
      <w:r w:rsidRPr="00CD6E4D">
        <w:rPr>
          <w:rFonts w:ascii="Verdana" w:hAnsi="Verdana"/>
          <w:sz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CD6E4D">
        <w:rPr>
          <w:rFonts w:ascii="Verdana" w:hAnsi="Verdana"/>
          <w:sz w:val="20"/>
          <w:lang w:val="bg-BG" w:eastAsia="bg-BG"/>
        </w:rPr>
        <w:t xml:space="preserve">началните </w:t>
      </w:r>
      <w:r w:rsidRPr="00CD6E4D">
        <w:rPr>
          <w:rFonts w:ascii="Verdana" w:hAnsi="Verdana"/>
          <w:sz w:val="20"/>
          <w:lang w:val="ru-RU" w:eastAsia="bg-BG"/>
        </w:rPr>
        <w:t>цени</w:t>
      </w:r>
      <w:r w:rsidRPr="00CD6E4D">
        <w:rPr>
          <w:rFonts w:ascii="Verdana" w:hAnsi="Verdana"/>
          <w:sz w:val="20"/>
          <w:lang w:val="bg-BG" w:eastAsia="bg-BG"/>
        </w:rPr>
        <w:t>.</w:t>
      </w:r>
    </w:p>
    <w:p w:rsidR="00D6451A" w:rsidRPr="00CD6E4D" w:rsidRDefault="00D6451A" w:rsidP="00D6451A">
      <w:pPr>
        <w:ind w:left="709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D6451A" w:rsidRPr="00CD6E4D" w:rsidRDefault="00D6451A" w:rsidP="00D6451A">
      <w:pPr>
        <w:numPr>
          <w:ilvl w:val="0"/>
          <w:numId w:val="12"/>
        </w:numPr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CD6E4D">
        <w:rPr>
          <w:rFonts w:ascii="Verdana" w:eastAsia="Calibri" w:hAnsi="Verdana" w:cs="CIDFont+F2"/>
          <w:sz w:val="20"/>
          <w:lang w:val="bg-BG"/>
        </w:rPr>
        <w:t xml:space="preserve"> </w:t>
      </w:r>
      <w:r w:rsidRPr="00CD6E4D">
        <w:rPr>
          <w:rFonts w:ascii="Verdana" w:hAnsi="Verdana"/>
          <w:sz w:val="20"/>
          <w:lang w:val="bg-BG" w:eastAsia="bg-BG"/>
        </w:rPr>
        <w:t>Ден и час за откриване на електронния търг:</w:t>
      </w:r>
      <w:r w:rsidRPr="00CD6E4D">
        <w:rPr>
          <w:rFonts w:ascii="Verdana" w:eastAsia="Calibri" w:hAnsi="Verdana" w:cs="CIDFont+F2"/>
          <w:sz w:val="20"/>
          <w:lang w:val="bg-BG"/>
        </w:rPr>
        <w:t xml:space="preserve"> </w:t>
      </w:r>
      <w:r w:rsidRPr="00CD6E4D">
        <w:rPr>
          <w:rFonts w:ascii="Verdana" w:eastAsia="Calibri" w:hAnsi="Verdana" w:cs="CIDFont+F2"/>
          <w:sz w:val="20"/>
        </w:rPr>
        <w:t xml:space="preserve">Времевият интервал, в който допуснатите участници трябва да </w:t>
      </w:r>
      <w:r w:rsidRPr="00CD6E4D">
        <w:rPr>
          <w:rFonts w:ascii="Verdana" w:eastAsia="Calibri" w:hAnsi="Verdana" w:cs="CIDFont+F2"/>
          <w:sz w:val="20"/>
          <w:lang w:val="bg-BG"/>
        </w:rPr>
        <w:t xml:space="preserve">декриптират и </w:t>
      </w:r>
      <w:r w:rsidRPr="00CD6E4D">
        <w:rPr>
          <w:rFonts w:ascii="Verdana" w:eastAsia="Calibri" w:hAnsi="Verdana" w:cs="CIDFont+F2"/>
          <w:sz w:val="20"/>
        </w:rPr>
        <w:t xml:space="preserve">осигурят достъп до ценовото си </w:t>
      </w:r>
      <w:r w:rsidRPr="00CD6E4D">
        <w:rPr>
          <w:rFonts w:ascii="Verdana" w:eastAsia="Calibri" w:hAnsi="Verdana" w:cs="CIDFont+F2"/>
          <w:sz w:val="20"/>
        </w:rPr>
        <w:lastRenderedPageBreak/>
        <w:t>предложение</w:t>
      </w:r>
      <w:r w:rsidRPr="00CD6E4D">
        <w:rPr>
          <w:rFonts w:ascii="Verdana" w:eastAsia="Calibri" w:hAnsi="Verdana"/>
          <w:sz w:val="20"/>
        </w:rPr>
        <w:t xml:space="preserve"> в интернет платформата на „ЮЗДП“ ДП, гр. Благоевград, с електронен адрес: https://sale.uslugi.io/uzdp</w:t>
      </w:r>
      <w:r w:rsidRPr="00CD6E4D">
        <w:rPr>
          <w:rFonts w:ascii="Verdana" w:eastAsia="Calibri" w:hAnsi="Verdana"/>
          <w:b/>
          <w:sz w:val="20"/>
        </w:rPr>
        <w:t xml:space="preserve"> е </w:t>
      </w:r>
      <w:r w:rsidRPr="00CD6E4D">
        <w:rPr>
          <w:rFonts w:ascii="Verdana" w:eastAsia="Calibri" w:hAnsi="Verdana"/>
          <w:b/>
          <w:bCs/>
          <w:sz w:val="20"/>
        </w:rPr>
        <w:t xml:space="preserve">от </w:t>
      </w:r>
      <w:r w:rsidR="002358C7" w:rsidRPr="00CD6E4D">
        <w:rPr>
          <w:rFonts w:ascii="Verdana" w:eastAsia="Calibri" w:hAnsi="Verdana"/>
          <w:b/>
          <w:bCs/>
          <w:sz w:val="20"/>
        </w:rPr>
        <w:t>12:30</w:t>
      </w:r>
      <w:r w:rsidRPr="00CD6E4D">
        <w:rPr>
          <w:rFonts w:ascii="Verdana" w:eastAsia="Calibri" w:hAnsi="Verdana"/>
          <w:b/>
          <w:bCs/>
          <w:sz w:val="20"/>
        </w:rPr>
        <w:t xml:space="preserve">ч. до </w:t>
      </w:r>
      <w:r w:rsidR="002358C7" w:rsidRPr="00CD6E4D">
        <w:rPr>
          <w:rFonts w:ascii="Verdana" w:eastAsia="Calibri" w:hAnsi="Verdana"/>
          <w:b/>
          <w:bCs/>
          <w:sz w:val="20"/>
        </w:rPr>
        <w:t>13:30</w:t>
      </w:r>
      <w:r w:rsidRPr="00CD6E4D">
        <w:rPr>
          <w:rFonts w:ascii="Verdana" w:eastAsia="Calibri" w:hAnsi="Verdana"/>
          <w:b/>
          <w:bCs/>
          <w:sz w:val="20"/>
        </w:rPr>
        <w:t xml:space="preserve">ч. на дата </w:t>
      </w:r>
      <w:r w:rsidR="002358C7" w:rsidRPr="00CD6E4D">
        <w:rPr>
          <w:rFonts w:ascii="Verdana" w:eastAsia="Calibri" w:hAnsi="Verdana"/>
          <w:b/>
          <w:bCs/>
          <w:sz w:val="20"/>
        </w:rPr>
        <w:t>24.09.2026</w:t>
      </w:r>
      <w:r w:rsidRPr="00CD6E4D">
        <w:rPr>
          <w:rFonts w:ascii="Verdana" w:eastAsia="Calibri" w:hAnsi="Verdana"/>
          <w:b/>
          <w:sz w:val="20"/>
        </w:rPr>
        <w:t xml:space="preserve"> </w:t>
      </w:r>
      <w:r w:rsidRPr="00CD6E4D">
        <w:rPr>
          <w:rFonts w:ascii="Verdana" w:eastAsia="Calibri" w:hAnsi="Verdana"/>
          <w:b/>
          <w:bCs/>
          <w:sz w:val="20"/>
        </w:rPr>
        <w:t>г.</w:t>
      </w:r>
    </w:p>
    <w:p w:rsidR="00D6451A" w:rsidRPr="00CD6E4D" w:rsidRDefault="00D6451A" w:rsidP="00D6451A">
      <w:pPr>
        <w:numPr>
          <w:ilvl w:val="1"/>
          <w:numId w:val="12"/>
        </w:numPr>
        <w:spacing w:after="160" w:line="256" w:lineRule="auto"/>
        <w:ind w:firstLine="709"/>
        <w:contextualSpacing/>
        <w:jc w:val="both"/>
        <w:rPr>
          <w:rFonts w:ascii="Verdana" w:hAnsi="Verdana"/>
          <w:sz w:val="20"/>
          <w:lang w:val="bg-BG" w:eastAsia="bg-BG"/>
        </w:rPr>
      </w:pPr>
      <w:r w:rsidRPr="00CD6E4D">
        <w:rPr>
          <w:rFonts w:ascii="Verdana" w:eastAsia="Calibri" w:hAnsi="Verdana"/>
          <w:bCs/>
          <w:sz w:val="20"/>
          <w:lang w:eastAsia="en-GB"/>
        </w:rPr>
        <w:t>Повторен времеви интервал при възникване на технически проблем</w:t>
      </w:r>
      <w:r w:rsidRPr="00CD6E4D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CD6E4D">
        <w:rPr>
          <w:rFonts w:ascii="Verdana" w:eastAsia="Calibri" w:hAnsi="Verdana"/>
          <w:bCs/>
          <w:sz w:val="20"/>
          <w:lang w:eastAsia="en-GB"/>
        </w:rPr>
        <w:t xml:space="preserve">, в който допуснатите участници трябва </w:t>
      </w:r>
      <w:r w:rsidRPr="00CD6E4D">
        <w:rPr>
          <w:rFonts w:ascii="Verdana" w:eastAsia="Calibri" w:hAnsi="Verdana" w:cs="CIDFont+F2"/>
          <w:sz w:val="20"/>
        </w:rPr>
        <w:t xml:space="preserve">да </w:t>
      </w:r>
      <w:r w:rsidRPr="00CD6E4D">
        <w:rPr>
          <w:rFonts w:ascii="Verdana" w:eastAsia="Calibri" w:hAnsi="Verdana" w:cs="CIDFont+F2"/>
          <w:sz w:val="20"/>
          <w:lang w:val="bg-BG"/>
        </w:rPr>
        <w:t>декриптират и</w:t>
      </w:r>
      <w:r w:rsidRPr="00CD6E4D">
        <w:rPr>
          <w:rFonts w:ascii="Verdana" w:eastAsia="Calibri" w:hAnsi="Verdana"/>
          <w:bCs/>
          <w:sz w:val="20"/>
          <w:lang w:eastAsia="en-GB"/>
        </w:rPr>
        <w:t xml:space="preserve"> осигурят достъп до ценовото си предложение в интернет платформата на „ЮЗДП“ ДП, гр. Благоевград, с електронен адрес: https://sale.uslugi.io/uzdp –</w:t>
      </w:r>
      <w:r w:rsidRPr="00CD6E4D">
        <w:rPr>
          <w:rFonts w:ascii="Verdana" w:eastAsia="Calibri" w:hAnsi="Verdana"/>
          <w:sz w:val="20"/>
          <w:lang w:eastAsia="en-GB"/>
        </w:rPr>
        <w:t xml:space="preserve"> от </w:t>
      </w:r>
      <w:r w:rsidR="002358C7" w:rsidRPr="00CD6E4D">
        <w:rPr>
          <w:rFonts w:ascii="Verdana" w:eastAsia="Calibri" w:hAnsi="Verdana"/>
          <w:bCs/>
          <w:sz w:val="20"/>
        </w:rPr>
        <w:t>12:30</w:t>
      </w:r>
      <w:r w:rsidRPr="00CD6E4D">
        <w:rPr>
          <w:rFonts w:ascii="Verdana" w:eastAsia="Calibri" w:hAnsi="Verdana"/>
          <w:bCs/>
          <w:sz w:val="20"/>
        </w:rPr>
        <w:t xml:space="preserve">ч. до </w:t>
      </w:r>
      <w:r w:rsidR="002358C7" w:rsidRPr="00CD6E4D">
        <w:rPr>
          <w:rFonts w:ascii="Verdana" w:eastAsia="Calibri" w:hAnsi="Verdana"/>
          <w:bCs/>
          <w:sz w:val="20"/>
        </w:rPr>
        <w:t>13:30</w:t>
      </w:r>
      <w:r w:rsidRPr="00CD6E4D">
        <w:rPr>
          <w:rFonts w:ascii="Verdana" w:eastAsia="Calibri" w:hAnsi="Verdana"/>
          <w:bCs/>
          <w:sz w:val="20"/>
        </w:rPr>
        <w:t xml:space="preserve">ч. на дата </w:t>
      </w:r>
      <w:r w:rsidR="002358C7" w:rsidRPr="00CD6E4D">
        <w:rPr>
          <w:rFonts w:ascii="Verdana" w:eastAsia="Calibri" w:hAnsi="Verdana"/>
          <w:bCs/>
          <w:sz w:val="20"/>
        </w:rPr>
        <w:t>28.09.2026</w:t>
      </w:r>
      <w:r w:rsidRPr="00CD6E4D">
        <w:rPr>
          <w:rFonts w:ascii="Verdana" w:eastAsia="Calibri" w:hAnsi="Verdana"/>
          <w:sz w:val="20"/>
        </w:rPr>
        <w:t xml:space="preserve"> </w:t>
      </w:r>
      <w:r w:rsidRPr="00CD6E4D">
        <w:rPr>
          <w:rFonts w:ascii="Verdana" w:eastAsia="Calibri" w:hAnsi="Verdana"/>
          <w:bCs/>
          <w:sz w:val="20"/>
        </w:rPr>
        <w:t>г</w:t>
      </w:r>
      <w:r w:rsidRPr="00CD6E4D">
        <w:rPr>
          <w:rFonts w:ascii="Verdana" w:eastAsia="Calibri" w:hAnsi="Verdana"/>
          <w:sz w:val="20"/>
        </w:rPr>
        <w:t>.</w:t>
      </w:r>
      <w:r w:rsidRPr="00CD6E4D">
        <w:rPr>
          <w:rFonts w:ascii="Verdana" w:hAnsi="Verdana"/>
          <w:b/>
          <w:sz w:val="20"/>
          <w:u w:val="single"/>
          <w:lang w:val="bg-BG" w:eastAsia="bg-BG"/>
        </w:rPr>
        <w:t xml:space="preserve"> </w:t>
      </w:r>
    </w:p>
    <w:p w:rsidR="00D6451A" w:rsidRPr="00CD6E4D" w:rsidRDefault="00D6451A" w:rsidP="00D6451A">
      <w:pPr>
        <w:numPr>
          <w:ilvl w:val="0"/>
          <w:numId w:val="12"/>
        </w:numPr>
        <w:tabs>
          <w:tab w:val="num" w:pos="851"/>
        </w:tabs>
        <w:spacing w:after="160" w:line="256" w:lineRule="auto"/>
        <w:ind w:left="0"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CD6E4D">
        <w:rPr>
          <w:rFonts w:ascii="Verdana" w:hAnsi="Verdana"/>
          <w:sz w:val="20"/>
          <w:lang w:val="bg-BG" w:eastAsia="bg-BG"/>
        </w:rPr>
        <w:t>Срокове за изпълнение.</w:t>
      </w:r>
    </w:p>
    <w:p w:rsidR="00D6451A" w:rsidRPr="00D6451A" w:rsidRDefault="00D6451A" w:rsidP="00D645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Крайният срок за сеч и извоз до временен склад на дървесината от обекта е 30.06.2027 г.</w:t>
      </w:r>
    </w:p>
    <w:p w:rsidR="00D6451A" w:rsidRPr="00D6451A" w:rsidRDefault="00D6451A" w:rsidP="00D645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Добивът на дървесината ще се извършва по следния график:</w:t>
      </w:r>
    </w:p>
    <w:p w:rsidR="00D6451A" w:rsidRPr="00D6451A" w:rsidRDefault="00D6451A" w:rsidP="00D6451A">
      <w:pPr>
        <w:tabs>
          <w:tab w:val="left" w:pos="851"/>
        </w:tabs>
        <w:ind w:left="566"/>
        <w:contextualSpacing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D6451A" w:rsidRPr="00D6451A" w:rsidTr="00D6451A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1A" w:rsidRPr="00D6451A" w:rsidRDefault="00D6451A" w:rsidP="00D645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D6451A">
              <w:rPr>
                <w:rFonts w:ascii="Verdana" w:eastAsia="Calibri" w:hAnsi="Verdana"/>
                <w:sz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1A" w:rsidRPr="00D6451A" w:rsidRDefault="00D6451A" w:rsidP="00D645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D6451A">
              <w:rPr>
                <w:rFonts w:ascii="Verdana" w:eastAsia="Calibri" w:hAnsi="Verdana"/>
                <w:sz w:val="20"/>
              </w:rPr>
              <w:t>Отдел, подотдел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1A" w:rsidRPr="00D6451A" w:rsidRDefault="00D6451A" w:rsidP="00D6451A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D6451A">
              <w:rPr>
                <w:rFonts w:ascii="Verdana" w:eastAsia="Calibri" w:hAnsi="Verdana"/>
                <w:sz w:val="20"/>
              </w:rPr>
              <w:t>Тримесечия от 2026 г.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1A" w:rsidRPr="00D6451A" w:rsidRDefault="00D6451A" w:rsidP="00D6451A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D6451A">
              <w:rPr>
                <w:rFonts w:ascii="Verdana" w:eastAsia="Calibri" w:hAnsi="Verdana"/>
                <w:sz w:val="20"/>
              </w:rPr>
              <w:t>Тримесечия от 202</w:t>
            </w:r>
            <w:r w:rsidRPr="00D6451A">
              <w:rPr>
                <w:rFonts w:ascii="Verdana" w:eastAsia="Calibri" w:hAnsi="Verdana"/>
                <w:sz w:val="20"/>
                <w:lang w:val="bg-BG"/>
              </w:rPr>
              <w:t>7</w:t>
            </w:r>
            <w:r w:rsidRPr="00D6451A">
              <w:rPr>
                <w:rFonts w:ascii="Verdana" w:eastAsia="Calibri" w:hAnsi="Verdana"/>
                <w:sz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1A" w:rsidRPr="00D6451A" w:rsidRDefault="00D6451A" w:rsidP="00D645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D6451A">
              <w:rPr>
                <w:rFonts w:ascii="Verdana" w:eastAsia="Calibri" w:hAnsi="Verdana"/>
                <w:sz w:val="20"/>
              </w:rPr>
              <w:t>Общо</w:t>
            </w:r>
          </w:p>
        </w:tc>
      </w:tr>
      <w:tr w:rsidR="00D6451A" w:rsidRPr="00D6451A" w:rsidTr="00D6451A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1A" w:rsidRPr="00D6451A" w:rsidRDefault="00D6451A" w:rsidP="00D6451A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1A" w:rsidRPr="00D6451A" w:rsidRDefault="00D6451A" w:rsidP="00D6451A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1A" w:rsidRPr="00D6451A" w:rsidRDefault="00D6451A" w:rsidP="00D645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D6451A">
              <w:rPr>
                <w:rFonts w:ascii="Verdana" w:eastAsia="Calibri" w:hAnsi="Verdana"/>
                <w:sz w:val="20"/>
              </w:rPr>
              <w:t>III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1A" w:rsidRPr="00D6451A" w:rsidRDefault="00D6451A" w:rsidP="00D645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D6451A">
              <w:rPr>
                <w:rFonts w:ascii="Verdana" w:eastAsia="Calibri" w:hAnsi="Verdana"/>
                <w:sz w:val="20"/>
              </w:rPr>
              <w:t>IV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1A" w:rsidRPr="00D6451A" w:rsidRDefault="00D6451A" w:rsidP="00D645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D6451A">
              <w:rPr>
                <w:rFonts w:ascii="Verdana" w:eastAsia="Calibri" w:hAnsi="Verdana"/>
                <w:sz w:val="20"/>
              </w:rPr>
              <w:t>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1A" w:rsidRPr="00D6451A" w:rsidRDefault="00D6451A" w:rsidP="00D645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D6451A">
              <w:rPr>
                <w:rFonts w:ascii="Verdana" w:eastAsia="Calibri" w:hAnsi="Verdana"/>
                <w:sz w:val="20"/>
              </w:rPr>
              <w:t>I 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1A" w:rsidRPr="00D6451A" w:rsidRDefault="00D6451A" w:rsidP="00D6451A">
            <w:pPr>
              <w:rPr>
                <w:rFonts w:ascii="Verdana" w:eastAsia="Calibri" w:hAnsi="Verdana"/>
                <w:sz w:val="20"/>
              </w:rPr>
            </w:pPr>
          </w:p>
        </w:tc>
      </w:tr>
      <w:tr w:rsidR="00D6451A" w:rsidRPr="00D6451A" w:rsidTr="00D6451A">
        <w:trPr>
          <w:trHeight w:val="420"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1A" w:rsidRPr="00D6451A" w:rsidRDefault="00D6451A" w:rsidP="00D645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D6451A">
              <w:rPr>
                <w:rFonts w:ascii="Verdana" w:eastAsia="Calibri" w:hAnsi="Verdana"/>
                <w:sz w:val="20"/>
              </w:rPr>
              <w:t>26</w:t>
            </w:r>
            <w:r w:rsidRPr="00D6451A">
              <w:rPr>
                <w:rFonts w:ascii="Verdana" w:eastAsia="Calibri" w:hAnsi="Verdana"/>
                <w:sz w:val="20"/>
                <w:lang w:val="bg-BG"/>
              </w:rPr>
              <w:t>4</w:t>
            </w:r>
            <w:r w:rsidRPr="00D6451A">
              <w:rPr>
                <w:rFonts w:ascii="Verdana" w:eastAsia="Calibri" w:hAnsi="Verdana"/>
                <w:sz w:val="20"/>
              </w:rPr>
              <w:t>2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1A" w:rsidRPr="00D6451A" w:rsidRDefault="00D6451A" w:rsidP="00D645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D6451A">
              <w:rPr>
                <w:rFonts w:ascii="Verdana" w:eastAsia="Calibri" w:hAnsi="Verdana"/>
                <w:sz w:val="20"/>
              </w:rPr>
              <w:t>244з, и, с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1A" w:rsidRPr="00D6451A" w:rsidRDefault="00616E1D" w:rsidP="00D645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0</w:t>
            </w:r>
            <w:r w:rsidR="00D6451A" w:rsidRPr="00D6451A">
              <w:rPr>
                <w:rFonts w:ascii="Verdana" w:eastAsia="Calibri" w:hAnsi="Verdana"/>
                <w:sz w:val="20"/>
                <w:lang w:val="bg-BG"/>
              </w:rPr>
              <w:t xml:space="preserve"> </w:t>
            </w:r>
            <w:r w:rsidR="00D6451A" w:rsidRPr="00D6451A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1A" w:rsidRPr="00D6451A" w:rsidRDefault="00D6451A" w:rsidP="00616E1D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D6451A">
              <w:rPr>
                <w:rFonts w:ascii="Verdana" w:eastAsia="Calibri" w:hAnsi="Verdana"/>
                <w:sz w:val="20"/>
              </w:rPr>
              <w:t>1</w:t>
            </w:r>
            <w:r w:rsidR="00616E1D">
              <w:rPr>
                <w:rFonts w:ascii="Verdana" w:eastAsia="Calibri" w:hAnsi="Verdana"/>
                <w:sz w:val="20"/>
                <w:lang w:val="bg-BG"/>
              </w:rPr>
              <w:t>17</w:t>
            </w:r>
            <w:r w:rsidRPr="00D6451A">
              <w:rPr>
                <w:rFonts w:ascii="Verdana" w:eastAsia="Calibri" w:hAnsi="Verdana"/>
                <w:sz w:val="20"/>
                <w:lang w:val="bg-BG"/>
              </w:rPr>
              <w:t xml:space="preserve"> </w:t>
            </w:r>
            <w:r w:rsidRPr="00D6451A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1A" w:rsidRPr="00D6451A" w:rsidRDefault="00D6451A" w:rsidP="00D645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 w:rsidRPr="00D6451A">
              <w:rPr>
                <w:rFonts w:ascii="Verdana" w:eastAsia="Calibri" w:hAnsi="Verdana"/>
                <w:sz w:val="20"/>
                <w:lang w:val="bg-BG"/>
              </w:rPr>
              <w:t>50</w:t>
            </w:r>
            <w:r w:rsidRPr="00D6451A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1A" w:rsidRPr="00D6451A" w:rsidRDefault="00D6451A" w:rsidP="00D645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D6451A">
              <w:rPr>
                <w:rFonts w:ascii="Verdana" w:eastAsia="Calibri" w:hAnsi="Verdana"/>
                <w:sz w:val="20"/>
                <w:lang w:val="bg-BG"/>
              </w:rPr>
              <w:t>50</w:t>
            </w:r>
            <w:r w:rsidRPr="00D6451A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51A" w:rsidRPr="00D6451A" w:rsidRDefault="00D6451A" w:rsidP="00D6451A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D6451A">
              <w:rPr>
                <w:rFonts w:ascii="Verdana" w:eastAsia="Calibri" w:hAnsi="Verdana"/>
                <w:sz w:val="20"/>
                <w:lang w:val="bg-BG"/>
              </w:rPr>
              <w:t>217</w:t>
            </w:r>
            <w:r w:rsidRPr="00D6451A">
              <w:rPr>
                <w:rFonts w:ascii="Verdana" w:eastAsia="Calibri" w:hAnsi="Verdana"/>
                <w:sz w:val="20"/>
              </w:rPr>
              <w:t>м3</w:t>
            </w:r>
          </w:p>
        </w:tc>
      </w:tr>
    </w:tbl>
    <w:p w:rsidR="00D6451A" w:rsidRPr="00D6451A" w:rsidRDefault="00D6451A" w:rsidP="00D6451A">
      <w:pPr>
        <w:tabs>
          <w:tab w:val="left" w:pos="851"/>
        </w:tabs>
        <w:ind w:left="566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D6451A" w:rsidRPr="00D6451A" w:rsidRDefault="00D6451A" w:rsidP="00D6451A">
      <w:pPr>
        <w:numPr>
          <w:ilvl w:val="1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Крайният срок за транспортиране на отсечената дървесина от временен склад е 30.08.2027г.. След изтичане на този срок, отсечената дървесина на сечища или временен склад, не транспортирана с превозен билет, остава в разпореждане на ТП „ДГС Невестино“.</w:t>
      </w:r>
    </w:p>
    <w:p w:rsidR="00D6451A" w:rsidRPr="00D6451A" w:rsidRDefault="00D6451A" w:rsidP="00D645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Крайният срок за освидетелстване на всички сечища в обекта е до 30.07.2027.</w:t>
      </w:r>
    </w:p>
    <w:p w:rsidR="00D6451A" w:rsidRPr="00D6451A" w:rsidRDefault="00D6451A" w:rsidP="00D645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Крайният срок на договора е 30.08.2027 г.</w:t>
      </w:r>
    </w:p>
    <w:p w:rsidR="00D6451A" w:rsidRPr="00D6451A" w:rsidRDefault="00D6451A" w:rsidP="00D6451A">
      <w:pPr>
        <w:jc w:val="both"/>
        <w:rPr>
          <w:rFonts w:ascii="Verdana" w:hAnsi="Verdana"/>
          <w:sz w:val="20"/>
          <w:lang w:val="bg-BG" w:eastAsia="bg-BG"/>
        </w:rPr>
      </w:pPr>
    </w:p>
    <w:p w:rsidR="00D6451A" w:rsidRPr="00D6451A" w:rsidRDefault="00D6451A" w:rsidP="00D6451A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Гаранция за участие.</w:t>
      </w:r>
    </w:p>
    <w:p w:rsidR="00D6451A" w:rsidRPr="00D6451A" w:rsidRDefault="00D6451A" w:rsidP="00D645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D6451A">
        <w:rPr>
          <w:rFonts w:ascii="Verdana" w:hAnsi="Verdana" w:cs="All Times New Roman"/>
          <w:sz w:val="20"/>
          <w:lang w:val="bg-BG" w:eastAsia="bg-BG"/>
        </w:rPr>
        <w:t>„ЮЗДП“ ДП, гр. Благоевград</w:t>
      </w:r>
      <w:r w:rsidRPr="00D6451A">
        <w:rPr>
          <w:rFonts w:ascii="Verdana" w:hAnsi="Verdana"/>
          <w:sz w:val="20"/>
          <w:lang w:val="bg-BG" w:eastAsia="bg-BG"/>
        </w:rPr>
        <w:t>:</w:t>
      </w:r>
    </w:p>
    <w:p w:rsidR="00D6451A" w:rsidRPr="00D6451A" w:rsidRDefault="00D6451A" w:rsidP="00D6451A">
      <w:pPr>
        <w:numPr>
          <w:ilvl w:val="4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BG 26 UBBS 8888 1000 570 352, BIC код: UBBS BGSF, в банка „ОББ” АД</w:t>
      </w:r>
      <w:r w:rsidRPr="00D6451A">
        <w:rPr>
          <w:rFonts w:ascii="Verdana" w:hAnsi="Verdana" w:cs="All Times New Roman"/>
          <w:sz w:val="20"/>
          <w:lang w:val="bg-BG" w:eastAsia="bg-BG"/>
        </w:rPr>
        <w:t>.</w:t>
      </w:r>
    </w:p>
    <w:p w:rsidR="00D6451A" w:rsidRPr="00D6451A" w:rsidRDefault="00D6451A" w:rsidP="00D645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 xml:space="preserve">Паричната сума трябва да е реално постъпила по сметката до </w:t>
      </w:r>
      <w:r w:rsidRPr="00D6451A">
        <w:rPr>
          <w:rFonts w:ascii="Verdana" w:hAnsi="Verdana"/>
          <w:b/>
          <w:sz w:val="20"/>
          <w:lang w:val="bg-BG" w:eastAsia="bg-BG"/>
        </w:rPr>
        <w:t xml:space="preserve">16:00 часа </w:t>
      </w:r>
      <w:r w:rsidRPr="00D6451A">
        <w:rPr>
          <w:rFonts w:ascii="Verdana" w:hAnsi="Verdana"/>
          <w:sz w:val="20"/>
          <w:lang w:val="bg-BG" w:eastAsia="bg-BG"/>
        </w:rPr>
        <w:t xml:space="preserve">на </w:t>
      </w:r>
      <w:r w:rsidR="002358C7">
        <w:rPr>
          <w:rFonts w:ascii="Verdana" w:hAnsi="Verdana"/>
          <w:b/>
          <w:sz w:val="20"/>
          <w:lang w:val="bg-BG" w:eastAsia="bg-BG"/>
        </w:rPr>
        <w:t>22.09.2026</w:t>
      </w:r>
      <w:r w:rsidRPr="00D6451A">
        <w:rPr>
          <w:rFonts w:ascii="Verdana" w:hAnsi="Verdana"/>
          <w:b/>
          <w:sz w:val="20"/>
          <w:lang w:val="bg-BG" w:eastAsia="bg-BG"/>
        </w:rPr>
        <w:t xml:space="preserve"> г.</w:t>
      </w:r>
    </w:p>
    <w:p w:rsidR="00D6451A" w:rsidRPr="00D6451A" w:rsidRDefault="00D6451A" w:rsidP="00D645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D6451A">
        <w:rPr>
          <w:rFonts w:ascii="Verdana" w:hAnsi="Verdana"/>
          <w:b/>
          <w:sz w:val="20"/>
          <w:lang w:val="bg-BG" w:eastAsia="bg-BG"/>
        </w:rPr>
        <w:t>номера на обекта,</w:t>
      </w:r>
      <w:r w:rsidRPr="00D6451A">
        <w:rPr>
          <w:rFonts w:ascii="Verdana" w:hAnsi="Verdana"/>
          <w:sz w:val="20"/>
          <w:lang w:val="bg-BG" w:eastAsia="bg-BG"/>
        </w:rPr>
        <w:t xml:space="preserve"> ЕИК, наименованието на ТП „ДГС Невестино“ и вида на процедурата.</w:t>
      </w:r>
    </w:p>
    <w:p w:rsidR="00D6451A" w:rsidRPr="00D6451A" w:rsidRDefault="00D6451A" w:rsidP="00D645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Продавачът освобождава гаранциите за участие на:</w:t>
      </w:r>
    </w:p>
    <w:p w:rsidR="00D6451A" w:rsidRPr="00D6451A" w:rsidRDefault="00D6451A" w:rsidP="00D645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D6451A" w:rsidRPr="00D6451A" w:rsidRDefault="00D6451A" w:rsidP="00D645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Класираните на първо и на второ място след сключването на договора.</w:t>
      </w:r>
    </w:p>
    <w:p w:rsidR="00D6451A" w:rsidRPr="00D6451A" w:rsidRDefault="00D6451A" w:rsidP="00D645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D6451A" w:rsidRPr="00D6451A" w:rsidRDefault="00D6451A" w:rsidP="00D6451A">
      <w:pPr>
        <w:tabs>
          <w:tab w:val="left" w:pos="851"/>
          <w:tab w:val="left" w:pos="119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D6451A" w:rsidRPr="00D6451A" w:rsidRDefault="00D6451A" w:rsidP="00D645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D6451A" w:rsidRPr="00D6451A" w:rsidRDefault="00D6451A" w:rsidP="00D645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D6451A" w:rsidRPr="00D6451A" w:rsidRDefault="00D6451A" w:rsidP="00D645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Е определен за купувач, но не изпълни задължението си да сключи договор.</w:t>
      </w:r>
    </w:p>
    <w:p w:rsidR="00D6451A" w:rsidRPr="00D6451A" w:rsidRDefault="00D6451A" w:rsidP="00D6451A">
      <w:pPr>
        <w:widowControl w:val="0"/>
        <w:numPr>
          <w:ilvl w:val="2"/>
          <w:numId w:val="1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bookmarkStart w:id="0" w:name="_Hlk6301607"/>
      <w:r w:rsidRPr="00D6451A">
        <w:rPr>
          <w:rFonts w:ascii="Verdana" w:hAnsi="Verdana"/>
          <w:sz w:val="20"/>
          <w:lang w:val="bg-BG"/>
        </w:rPr>
        <w:t>Н</w:t>
      </w:r>
      <w:r w:rsidRPr="00D6451A">
        <w:rPr>
          <w:rFonts w:ascii="Verdana" w:hAnsi="Verdana"/>
          <w:sz w:val="20"/>
          <w:lang w:val="x-none"/>
        </w:rPr>
        <w:t xml:space="preserve">е представи документите по </w:t>
      </w:r>
      <w:r w:rsidRPr="00D6451A">
        <w:rPr>
          <w:rFonts w:ascii="Verdana" w:hAnsi="Verdana"/>
          <w:sz w:val="20"/>
          <w:lang w:val="bg-BG"/>
        </w:rPr>
        <w:t xml:space="preserve">т. 12 от настоящата Заповед </w:t>
      </w:r>
      <w:r w:rsidRPr="00D6451A">
        <w:rPr>
          <w:rFonts w:ascii="Verdana" w:hAnsi="Verdana"/>
          <w:sz w:val="20"/>
          <w:lang w:val="x-none"/>
        </w:rPr>
        <w:t>в определения срок</w:t>
      </w:r>
      <w:r w:rsidRPr="00D6451A">
        <w:rPr>
          <w:rFonts w:ascii="Verdana" w:hAnsi="Verdana"/>
          <w:sz w:val="20"/>
          <w:lang w:val="bg-BG"/>
        </w:rPr>
        <w:t>.</w:t>
      </w:r>
    </w:p>
    <w:p w:rsidR="00D6451A" w:rsidRPr="00D6451A" w:rsidRDefault="00D6451A" w:rsidP="00D6451A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r w:rsidRPr="00D6451A">
        <w:rPr>
          <w:rFonts w:ascii="Verdana" w:hAnsi="Verdana"/>
          <w:sz w:val="20"/>
          <w:lang w:val="bg-BG" w:eastAsia="bg-BG"/>
        </w:rPr>
        <w:t>Е допуснат до участие, но</w:t>
      </w:r>
      <w:r w:rsidRPr="00D6451A">
        <w:rPr>
          <w:rFonts w:ascii="Verdana" w:hAnsi="Verdana"/>
          <w:bCs/>
          <w:sz w:val="20"/>
          <w:highlight w:val="yellow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D6451A">
        <w:rPr>
          <w:rFonts w:ascii="Verdana" w:hAnsi="Verdana"/>
          <w:bCs/>
          <w:sz w:val="20"/>
          <w:highlight w:val="yellow"/>
          <w:lang w:val="bg-BG"/>
        </w:rPr>
        <w:t>.</w:t>
      </w:r>
    </w:p>
    <w:p w:rsidR="00D6451A" w:rsidRPr="00D6451A" w:rsidRDefault="00D6451A" w:rsidP="00D6451A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ind w:left="480"/>
        <w:contextualSpacing/>
        <w:jc w:val="both"/>
        <w:rPr>
          <w:rFonts w:ascii="Verdana" w:hAnsi="Verdana"/>
          <w:sz w:val="20"/>
          <w:u w:val="single"/>
          <w:lang w:val="x-none"/>
        </w:rPr>
      </w:pPr>
    </w:p>
    <w:p w:rsidR="00D6451A" w:rsidRPr="00D6451A" w:rsidRDefault="00D6451A" w:rsidP="00D645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1" w:name="_Hlk7689018"/>
      <w:bookmarkEnd w:id="0"/>
      <w:r w:rsidRPr="00D6451A">
        <w:rPr>
          <w:rFonts w:ascii="Verdana" w:hAnsi="Verdana"/>
          <w:color w:val="000000"/>
          <w:sz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</w:t>
      </w:r>
      <w:r w:rsidRPr="00D6451A">
        <w:rPr>
          <w:rFonts w:ascii="Verdana" w:hAnsi="Verdana"/>
          <w:color w:val="000000"/>
          <w:sz w:val="20"/>
          <w:lang w:val="bg-BG" w:eastAsia="en-GB"/>
        </w:rPr>
        <w:lastRenderedPageBreak/>
        <w:t>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D6451A">
        <w:rPr>
          <w:rFonts w:ascii="Verdana" w:hAnsi="Verdana"/>
          <w:color w:val="000000"/>
          <w:sz w:val="20"/>
          <w:lang w:val="bg-BG" w:eastAsia="en-GB"/>
        </w:rPr>
        <w:t>.</w:t>
      </w:r>
    </w:p>
    <w:p w:rsidR="00D6451A" w:rsidRPr="00D6451A" w:rsidRDefault="00D6451A" w:rsidP="00D645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D6451A" w:rsidRPr="00D6451A" w:rsidRDefault="00D6451A" w:rsidP="00D6451A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Участниците могат да извършват оглед на обекта всеки работен ден</w:t>
      </w:r>
      <w:r w:rsidRPr="00D6451A">
        <w:rPr>
          <w:rFonts w:ascii="Verdana" w:hAnsi="Verdana"/>
          <w:bCs/>
          <w:sz w:val="20"/>
          <w:lang w:val="bg-BG" w:eastAsia="bg-BG"/>
        </w:rPr>
        <w:t xml:space="preserve"> от 09:00 до 16:00 часа, до </w:t>
      </w:r>
      <w:r w:rsidR="002358C7">
        <w:rPr>
          <w:rFonts w:ascii="Verdana" w:hAnsi="Verdana"/>
          <w:b/>
          <w:sz w:val="20"/>
          <w:lang w:val="bg-BG" w:eastAsia="bg-BG"/>
        </w:rPr>
        <w:t>21.09.2026</w:t>
      </w:r>
      <w:r w:rsidRPr="00D6451A">
        <w:rPr>
          <w:rFonts w:ascii="Verdana" w:hAnsi="Verdana"/>
          <w:bCs/>
          <w:sz w:val="20"/>
          <w:lang w:val="bg-BG" w:eastAsia="bg-BG"/>
        </w:rPr>
        <w:t xml:space="preserve"> г., по предварителна заявка </w:t>
      </w:r>
      <w:r w:rsidRPr="00D6451A">
        <w:rPr>
          <w:rFonts w:ascii="Verdana" w:hAnsi="Verdana"/>
          <w:bCs/>
          <w:color w:val="000000"/>
          <w:sz w:val="20"/>
          <w:lang w:val="bg-BG" w:eastAsia="bg-BG"/>
        </w:rPr>
        <w:t>и в присъствието на представител на ТП „ДГС Невестино“</w:t>
      </w:r>
      <w:r w:rsidRPr="00D6451A">
        <w:rPr>
          <w:rFonts w:ascii="Verdana" w:hAnsi="Verdana"/>
          <w:bCs/>
          <w:sz w:val="20"/>
          <w:lang w:val="bg-BG" w:eastAsia="bg-BG"/>
        </w:rPr>
        <w:t xml:space="preserve">. Разходите за оглед са за сметка на участника. </w:t>
      </w:r>
      <w:r w:rsidRPr="00D6451A">
        <w:rPr>
          <w:rFonts w:ascii="Verdana" w:hAnsi="Verdana"/>
          <w:sz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D6451A" w:rsidRPr="00D6451A" w:rsidRDefault="00D6451A" w:rsidP="00D6451A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 xml:space="preserve"> </w:t>
      </w:r>
      <w:r w:rsidRPr="00D6451A">
        <w:rPr>
          <w:rFonts w:ascii="Verdana" w:hAnsi="Verdana"/>
          <w:b/>
          <w:sz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„ЮЗДП“ ДП, гр. Благоевград», а именно: </w:t>
      </w:r>
      <w:r w:rsidRPr="00D6451A">
        <w:rPr>
          <w:rFonts w:ascii="Verdana" w:hAnsi="Verdana"/>
          <w:b/>
          <w:sz w:val="20"/>
          <w:lang w:val="bg-BG" w:eastAsia="bg-BG"/>
        </w:rPr>
        <w:t xml:space="preserve">https://sale.uslugi.io/uzdp, както и </w:t>
      </w:r>
      <w:r w:rsidRPr="00D6451A">
        <w:rPr>
          <w:rFonts w:ascii="Verdana" w:hAnsi="Verdana"/>
          <w:sz w:val="20"/>
          <w:lang w:val="bg-BG" w:eastAsia="bg-BG"/>
        </w:rPr>
        <w:t xml:space="preserve">от интернет страницата на </w:t>
      </w:r>
      <w:r w:rsidRPr="00D6451A">
        <w:rPr>
          <w:rFonts w:ascii="Verdana" w:hAnsi="Verdana" w:cs="All Times New Roman"/>
          <w:sz w:val="20"/>
          <w:lang w:val="bg-BG" w:eastAsia="bg-BG"/>
        </w:rPr>
        <w:t>ТП „ДГС Невестино“ - https://dgs-nevestino.uzdp.bg/</w:t>
      </w:r>
      <w:r w:rsidRPr="00D6451A">
        <w:rPr>
          <w:rFonts w:ascii="Verdana" w:hAnsi="Verdana"/>
          <w:sz w:val="20"/>
          <w:lang w:val="bg-BG" w:eastAsia="bg-BG"/>
        </w:rPr>
        <w:t xml:space="preserve">. </w:t>
      </w:r>
    </w:p>
    <w:p w:rsidR="00D6451A" w:rsidRPr="00D6451A" w:rsidRDefault="00D6451A" w:rsidP="00D6451A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D6451A" w:rsidRPr="00D6451A" w:rsidRDefault="00D6451A" w:rsidP="00D645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D6451A" w:rsidRPr="00D6451A" w:rsidRDefault="00D6451A" w:rsidP="00D645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Да са внесли гаранция за участие.</w:t>
      </w:r>
    </w:p>
    <w:p w:rsidR="00D6451A" w:rsidRPr="00D6451A" w:rsidRDefault="00D6451A" w:rsidP="00D6451A">
      <w:pPr>
        <w:numPr>
          <w:ilvl w:val="1"/>
          <w:numId w:val="12"/>
        </w:numPr>
        <w:tabs>
          <w:tab w:val="left" w:pos="851"/>
          <w:tab w:val="num" w:pos="1418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 xml:space="preserve">При участниците трябва да упражнява/т </w:t>
      </w:r>
      <w:r w:rsidRPr="00D6451A">
        <w:rPr>
          <w:rFonts w:ascii="Verdana" w:hAnsi="Verdana"/>
          <w:sz w:val="20"/>
          <w:lang w:val="ru-RU" w:eastAsia="bg-BG"/>
        </w:rPr>
        <w:t xml:space="preserve">дейността «планиране и организация на добива на дървесина» </w:t>
      </w:r>
      <w:r w:rsidRPr="00D6451A">
        <w:rPr>
          <w:rFonts w:ascii="Verdana" w:hAnsi="Verdana"/>
          <w:sz w:val="20"/>
          <w:lang w:val="bg-BG" w:eastAsia="bg-BG"/>
        </w:rPr>
        <w:t>най-малко с 1 (едно) лице/а лесовъд/и,</w:t>
      </w:r>
      <w:r w:rsidRPr="00D6451A">
        <w:rPr>
          <w:rFonts w:ascii="Verdana" w:hAnsi="Verdana"/>
          <w:sz w:val="20"/>
          <w:lang w:val="ru-RU" w:eastAsia="bg-BG"/>
        </w:rPr>
        <w:t xml:space="preserve"> регистриран/и </w:t>
      </w:r>
      <w:r w:rsidRPr="00D6451A">
        <w:rPr>
          <w:rFonts w:ascii="Verdana" w:hAnsi="Verdana"/>
          <w:sz w:val="20"/>
          <w:lang w:val="bg-BG" w:eastAsia="bg-BG"/>
        </w:rPr>
        <w:t>по чл. 235 от Закона за горите</w:t>
      </w:r>
      <w:r w:rsidRPr="00D6451A">
        <w:rPr>
          <w:rFonts w:ascii="Verdana" w:hAnsi="Verdana"/>
          <w:sz w:val="20"/>
          <w:lang w:val="ru-RU" w:eastAsia="bg-BG"/>
        </w:rPr>
        <w:t xml:space="preserve">. </w:t>
      </w:r>
    </w:p>
    <w:p w:rsidR="00D6451A" w:rsidRPr="00D6451A" w:rsidRDefault="00D6451A" w:rsidP="00D6451A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ru-RU" w:eastAsia="bg-BG"/>
        </w:rPr>
        <w:t>Един лицензиран лесовъд</w:t>
      </w:r>
      <w:r w:rsidRPr="00D6451A">
        <w:rPr>
          <w:rFonts w:ascii="Verdana" w:hAnsi="Verdana"/>
          <w:sz w:val="20"/>
          <w:lang w:val="bg-BG" w:eastAsia="bg-BG"/>
        </w:rPr>
        <w:t xml:space="preserve"> по чл. 235 от Закона за горите</w:t>
      </w:r>
      <w:r w:rsidRPr="00D6451A">
        <w:rPr>
          <w:rFonts w:ascii="Verdana" w:hAnsi="Verdana"/>
          <w:sz w:val="20"/>
          <w:lang w:val="ru-RU" w:eastAsia="bg-BG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D6451A" w:rsidRPr="00D6451A" w:rsidRDefault="00D6451A" w:rsidP="00D645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Да имат сключени трудови договори, регистрирани в ТП на НАП, с:</w:t>
      </w:r>
    </w:p>
    <w:p w:rsidR="00D6451A" w:rsidRPr="00D6451A" w:rsidRDefault="00D6451A" w:rsidP="00D6451A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• най-малко 1 (един) работник, притежаващ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D6451A" w:rsidRPr="00D6451A" w:rsidRDefault="00D6451A" w:rsidP="00D6451A">
      <w:pPr>
        <w:numPr>
          <w:ilvl w:val="4"/>
          <w:numId w:val="12"/>
        </w:numPr>
        <w:tabs>
          <w:tab w:val="left" w:pos="851"/>
          <w:tab w:val="left" w:pos="119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D6451A" w:rsidRPr="00D6451A" w:rsidRDefault="00D6451A" w:rsidP="00D645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 xml:space="preserve">Да имат необходимото минимално на брой оборудване /техника - собствена </w:t>
      </w:r>
      <w:r w:rsidRPr="00D6451A">
        <w:rPr>
          <w:rFonts w:ascii="Verdana" w:hAnsi="Verdana"/>
          <w:sz w:val="20"/>
          <w:lang w:val="ru-RU" w:eastAsia="bg-BG"/>
        </w:rPr>
        <w:t>или наета</w:t>
      </w:r>
      <w:r w:rsidRPr="00D6451A">
        <w:rPr>
          <w:rFonts w:ascii="Verdana" w:hAnsi="Verdana"/>
          <w:sz w:val="20"/>
          <w:lang w:val="bg-BG" w:eastAsia="bg-BG"/>
        </w:rPr>
        <w:t>,</w:t>
      </w:r>
      <w:r w:rsidRPr="00D6451A">
        <w:rPr>
          <w:rFonts w:ascii="Verdana" w:hAnsi="Verdana"/>
          <w:color w:val="000000"/>
          <w:sz w:val="20"/>
          <w:lang w:val="bg-BG" w:eastAsia="bg-BG"/>
        </w:rPr>
        <w:t xml:space="preserve"> впрегатни животни</w:t>
      </w:r>
      <w:r w:rsidRPr="00D6451A">
        <w:rPr>
          <w:rFonts w:ascii="Verdana" w:hAnsi="Verdana"/>
          <w:sz w:val="20"/>
          <w:lang w:val="bg-BG" w:eastAsia="bg-BG"/>
        </w:rPr>
        <w:t xml:space="preserve"> - </w:t>
      </w:r>
      <w:r w:rsidRPr="00D6451A">
        <w:rPr>
          <w:rFonts w:ascii="Verdana" w:hAnsi="Verdana"/>
          <w:color w:val="000000"/>
          <w:sz w:val="20"/>
          <w:lang w:val="bg-BG" w:eastAsia="bg-BG"/>
        </w:rPr>
        <w:t>собствени или наети с договор/,</w:t>
      </w:r>
      <w:r w:rsidRPr="00D6451A">
        <w:rPr>
          <w:rFonts w:ascii="Verdana" w:hAnsi="Verdana"/>
          <w:sz w:val="20"/>
          <w:lang w:val="bg-BG" w:eastAsia="bg-BG"/>
        </w:rPr>
        <w:t xml:space="preserve"> осигуряващо извършване добива на дървесина от обекта, а именно:</w:t>
      </w:r>
    </w:p>
    <w:p w:rsidR="00D6451A" w:rsidRPr="00D6451A" w:rsidRDefault="00D6451A" w:rsidP="00D6451A">
      <w:pPr>
        <w:tabs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За сеч</w:t>
      </w:r>
    </w:p>
    <w:p w:rsidR="00D6451A" w:rsidRPr="00D6451A" w:rsidRDefault="00D6451A" w:rsidP="00D645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1 (един) брой моторен трион;</w:t>
      </w:r>
    </w:p>
    <w:p w:rsidR="00D6451A" w:rsidRPr="00D6451A" w:rsidRDefault="00D6451A" w:rsidP="00D6451A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За извоз на дървесина</w:t>
      </w:r>
    </w:p>
    <w:p w:rsidR="00D6451A" w:rsidRPr="00D6451A" w:rsidRDefault="00D6451A" w:rsidP="00D6451A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eastAsia="bg-BG"/>
        </w:rPr>
      </w:pPr>
      <w:r w:rsidRPr="00D6451A">
        <w:rPr>
          <w:rFonts w:ascii="Verdana" w:hAnsi="Verdana"/>
          <w:sz w:val="20"/>
          <w:lang w:val="bg-BG" w:eastAsia="bg-BG"/>
        </w:rPr>
        <w:t xml:space="preserve">• 2 (два) броя впрегатни животни, или </w:t>
      </w:r>
    </w:p>
    <w:p w:rsidR="00D6451A" w:rsidRPr="00D6451A" w:rsidRDefault="00D6451A" w:rsidP="00D6451A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 xml:space="preserve">• 1 (един) бр. трактор/спец. горска техника </w:t>
      </w:r>
    </w:p>
    <w:p w:rsidR="00D6451A" w:rsidRPr="00D6451A" w:rsidRDefault="00D6451A" w:rsidP="00D6451A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D6451A" w:rsidRPr="00D6451A" w:rsidRDefault="00D6451A" w:rsidP="00D6451A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В търга не може да участва участник, който е:</w:t>
      </w:r>
    </w:p>
    <w:p w:rsidR="00D6451A" w:rsidRPr="00D6451A" w:rsidRDefault="00D6451A" w:rsidP="00D645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D6451A" w:rsidRPr="00D6451A" w:rsidRDefault="00D6451A" w:rsidP="00D645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Свързано лице по смисъла на § 1, т. 18 от допълнителната разпоредба на ЗСП с директора на „ЮЗДП“ ДП, гр. Благоевград и ТП „ДГС Невестино“;</w:t>
      </w:r>
    </w:p>
    <w:p w:rsidR="00D6451A" w:rsidRPr="00D6451A" w:rsidRDefault="00D6451A" w:rsidP="00D645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Лишен от право да упражнява търговска дейност;</w:t>
      </w:r>
    </w:p>
    <w:p w:rsidR="00D6451A" w:rsidRPr="00D6451A" w:rsidRDefault="00D6451A" w:rsidP="00D6451A">
      <w:pPr>
        <w:numPr>
          <w:ilvl w:val="4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 xml:space="preserve">* Тези ограничения се отнасят за управителите на участника или за лицата, овластени по </w:t>
      </w:r>
      <w:r w:rsidRPr="00D6451A">
        <w:rPr>
          <w:rFonts w:ascii="Verdana" w:hAnsi="Verdana"/>
          <w:sz w:val="20"/>
          <w:shd w:val="clear" w:color="auto" w:fill="FFFFFF"/>
          <w:lang w:val="bg-BG" w:eastAsia="bg-BG"/>
        </w:rPr>
        <w:t>реда</w:t>
      </w:r>
      <w:r w:rsidRPr="00D6451A">
        <w:rPr>
          <w:rFonts w:ascii="Verdana" w:hAnsi="Verdana"/>
          <w:sz w:val="20"/>
          <w:lang w:val="bg-BG" w:eastAsia="bg-BG"/>
        </w:rPr>
        <w:t xml:space="preserve"> на Търговския закон за съответния вид търговец да представляват търговеца.</w:t>
      </w:r>
    </w:p>
    <w:p w:rsidR="00D6451A" w:rsidRPr="00D6451A" w:rsidRDefault="00D6451A" w:rsidP="00D645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Обявен в несъстоятелност или е в производство по несъстоятелност;</w:t>
      </w:r>
    </w:p>
    <w:p w:rsidR="00D6451A" w:rsidRPr="00D6451A" w:rsidRDefault="00D6451A" w:rsidP="00D645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В производство по ликвидация;</w:t>
      </w:r>
    </w:p>
    <w:p w:rsidR="00D6451A" w:rsidRPr="00D6451A" w:rsidRDefault="00D6451A" w:rsidP="00D645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Сключил договор с лице по чл. 112 на ЗСП;</w:t>
      </w:r>
    </w:p>
    <w:p w:rsidR="00D6451A" w:rsidRPr="00D6451A" w:rsidRDefault="00D6451A" w:rsidP="00D6451A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D6451A" w:rsidRPr="00D6451A" w:rsidRDefault="00D6451A" w:rsidP="00D6451A">
      <w:pPr>
        <w:numPr>
          <w:ilvl w:val="1"/>
          <w:numId w:val="12"/>
        </w:numPr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en-US" w:eastAsia="bg-BG"/>
        </w:rPr>
      </w:pPr>
      <w:r w:rsidRPr="00D6451A">
        <w:rPr>
          <w:rFonts w:ascii="Verdana" w:eastAsia="Calibri" w:hAnsi="Verdana"/>
          <w:sz w:val="20"/>
        </w:rPr>
        <w:lastRenderedPageBreak/>
        <w:t>В процедурата не се допуска участие с подизпълнители.</w:t>
      </w:r>
    </w:p>
    <w:p w:rsidR="00D6451A" w:rsidRPr="00D6451A" w:rsidRDefault="00D6451A" w:rsidP="00D6451A">
      <w:pPr>
        <w:ind w:left="567"/>
        <w:contextualSpacing/>
        <w:jc w:val="both"/>
        <w:rPr>
          <w:rFonts w:ascii="Verdana" w:hAnsi="Verdana"/>
          <w:sz w:val="20"/>
          <w:lang w:val="en-US" w:eastAsia="bg-BG"/>
        </w:rPr>
      </w:pPr>
    </w:p>
    <w:p w:rsidR="00D6451A" w:rsidRPr="00D6451A" w:rsidRDefault="00D6451A" w:rsidP="00D6451A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Pr="00D6451A">
        <w:rPr>
          <w:rFonts w:ascii="Verdana" w:hAnsi="Verdana"/>
          <w:bCs/>
          <w:sz w:val="20"/>
          <w:lang w:val="bg-BG" w:eastAsia="bg-BG"/>
        </w:rPr>
        <w:t>“ЮЗДП“ ДП, гр. Благоевград</w:t>
      </w:r>
      <w:r w:rsidRPr="00D6451A">
        <w:rPr>
          <w:rFonts w:ascii="Verdana" w:hAnsi="Verdana"/>
          <w:bCs/>
          <w:sz w:val="20"/>
          <w:lang w:val="en-US" w:eastAsia="bg-BG"/>
        </w:rPr>
        <w:t xml:space="preserve"> </w:t>
      </w:r>
      <w:r w:rsidRPr="00D6451A">
        <w:rPr>
          <w:rFonts w:ascii="Verdana" w:hAnsi="Verdana"/>
          <w:bCs/>
          <w:sz w:val="20"/>
          <w:highlight w:val="cyan"/>
          <w:lang w:val="bg-BG" w:eastAsia="bg-BG"/>
        </w:rPr>
        <w:t>и Наредбата по чл. 95, ал. 1 от ЗГ.</w:t>
      </w:r>
      <w:r w:rsidRPr="00D6451A">
        <w:rPr>
          <w:rFonts w:ascii="Verdana" w:hAnsi="Verdana"/>
          <w:bCs/>
          <w:sz w:val="20"/>
          <w:lang w:val="bg-BG" w:eastAsia="bg-BG"/>
        </w:rPr>
        <w:t xml:space="preserve"> </w:t>
      </w:r>
    </w:p>
    <w:p w:rsidR="00D6451A" w:rsidRPr="00D6451A" w:rsidRDefault="00D6451A" w:rsidP="00D6451A">
      <w:pPr>
        <w:spacing w:line="266" w:lineRule="auto"/>
        <w:ind w:firstLine="567"/>
        <w:jc w:val="both"/>
        <w:textAlignment w:val="center"/>
        <w:rPr>
          <w:rFonts w:ascii="Verdana" w:hAnsi="Verdana"/>
          <w:b/>
          <w:sz w:val="20"/>
          <w:lang w:val="bg-BG" w:eastAsia="bg-BG"/>
        </w:rPr>
      </w:pPr>
      <w:r w:rsidRPr="00D6451A">
        <w:rPr>
          <w:rFonts w:ascii="Verdana" w:hAnsi="Verdana"/>
          <w:bCs/>
          <w:sz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D6451A">
        <w:rPr>
          <w:rFonts w:ascii="Verdana" w:hAnsi="Verdana"/>
          <w:b/>
          <w:sz w:val="20"/>
          <w:lang w:val="bg-BG" w:eastAsia="bg-BG"/>
        </w:rPr>
        <w:t xml:space="preserve"> </w:t>
      </w:r>
      <w:r w:rsidRPr="00D6451A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 чрез електронен подпис на интернет адрес </w:t>
      </w:r>
      <w:hyperlink r:id="rId11" w:history="1">
        <w:r w:rsidRPr="00D6451A">
          <w:rPr>
            <w:rFonts w:ascii="Verdana" w:hAnsi="Verdana"/>
            <w:color w:val="0000FF"/>
            <w:sz w:val="20"/>
            <w:u w:val="single"/>
            <w:lang w:val="bg-BG" w:eastAsia="bg-BG"/>
          </w:rPr>
          <w:t>https://sale.uslugi.io/uzdp</w:t>
        </w:r>
      </w:hyperlink>
      <w:r w:rsidRPr="00D6451A">
        <w:rPr>
          <w:rFonts w:ascii="Verdana" w:hAnsi="Verdana"/>
          <w:sz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D6451A">
        <w:rPr>
          <w:rFonts w:ascii="Verdana" w:hAnsi="Verdana"/>
          <w:bCs/>
          <w:sz w:val="20"/>
          <w:lang w:val="bg-BG" w:eastAsia="bg-BG"/>
        </w:rPr>
        <w:t xml:space="preserve">. </w:t>
      </w:r>
    </w:p>
    <w:p w:rsidR="00D6451A" w:rsidRPr="00D6451A" w:rsidRDefault="00D6451A" w:rsidP="00D6451A">
      <w:pPr>
        <w:numPr>
          <w:ilvl w:val="1"/>
          <w:numId w:val="12"/>
        </w:numPr>
        <w:spacing w:after="160"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en-GB"/>
        </w:rPr>
        <w:t xml:space="preserve">При вече направено от участниците първоначално регистриране </w:t>
      </w:r>
      <w:r w:rsidRPr="00D6451A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D6451A">
        <w:rPr>
          <w:rFonts w:ascii="Verdana" w:hAnsi="Verdana"/>
          <w:sz w:val="20"/>
          <w:lang w:val="bg-BG" w:eastAsia="en-GB"/>
        </w:rPr>
        <w:t>подаването на декларация по </w:t>
      </w:r>
      <w:hyperlink r:id="rId12" w:anchor="p40473396" w:history="1">
        <w:r w:rsidRPr="00D6451A">
          <w:rPr>
            <w:rFonts w:ascii="Verdana" w:hAnsi="Verdana"/>
            <w:color w:val="0000FF"/>
            <w:sz w:val="20"/>
            <w:u w:val="single"/>
            <w:lang w:val="bg-BG" w:eastAsia="en-GB"/>
          </w:rPr>
          <w:t>чл. 74, ал. 3</w:t>
        </w:r>
      </w:hyperlink>
      <w:r w:rsidRPr="00D6451A">
        <w:rPr>
          <w:rFonts w:ascii="Verdana" w:hAnsi="Verdana"/>
          <w:sz w:val="20"/>
          <w:lang w:val="bg-BG" w:eastAsia="en-GB"/>
        </w:rPr>
        <w:t xml:space="preserve"> от НУРВИДГТ, съобразена с изискванията на </w:t>
      </w:r>
      <w:r w:rsidRPr="00D6451A">
        <w:rPr>
          <w:rFonts w:ascii="Verdana" w:hAnsi="Verdana"/>
          <w:sz w:val="20"/>
          <w:lang w:val="bg-BG" w:eastAsia="bg-BG"/>
        </w:rPr>
        <w:t xml:space="preserve">чл. 18, ал. 1, т. 3 се счита за </w:t>
      </w:r>
      <w:r w:rsidRPr="00D6451A">
        <w:rPr>
          <w:rFonts w:ascii="Verdana" w:hAnsi="Verdana"/>
          <w:sz w:val="20"/>
          <w:lang w:val="bg-BG" w:eastAsia="en-GB"/>
        </w:rPr>
        <w:t xml:space="preserve">волеизявление за участие в търга за обект № </w:t>
      </w:r>
      <w:r w:rsidRPr="00D6451A">
        <w:rPr>
          <w:rFonts w:ascii="Verdana" w:hAnsi="Verdana"/>
          <w:sz w:val="20"/>
          <w:lang w:val="bg-BG" w:eastAsia="bg-BG"/>
        </w:rPr>
        <w:t>26</w:t>
      </w:r>
      <w:r w:rsidR="002358C7">
        <w:rPr>
          <w:rFonts w:ascii="Verdana" w:hAnsi="Verdana"/>
          <w:sz w:val="20"/>
          <w:lang w:val="bg-BG" w:eastAsia="bg-BG"/>
        </w:rPr>
        <w:t>4</w:t>
      </w:r>
      <w:r w:rsidR="009C484B">
        <w:rPr>
          <w:rFonts w:ascii="Verdana" w:hAnsi="Verdana"/>
          <w:sz w:val="20"/>
          <w:lang w:val="bg-BG" w:eastAsia="bg-BG"/>
        </w:rPr>
        <w:t>2</w:t>
      </w:r>
      <w:r w:rsidRPr="00D6451A">
        <w:rPr>
          <w:rFonts w:ascii="Verdana" w:hAnsi="Verdana"/>
          <w:sz w:val="20"/>
          <w:lang w:val="bg-BG" w:eastAsia="bg-BG"/>
        </w:rPr>
        <w:t>.</w:t>
      </w:r>
      <w:r w:rsidRPr="00D6451A">
        <w:rPr>
          <w:rFonts w:ascii="Verdana" w:hAnsi="Verdana"/>
          <w:bCs/>
          <w:sz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D6451A" w:rsidRPr="00D6451A" w:rsidRDefault="00D6451A" w:rsidP="00D6451A">
      <w:pPr>
        <w:spacing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D6451A">
        <w:rPr>
          <w:rFonts w:ascii="Verdana" w:hAnsi="Verdana"/>
          <w:bCs/>
          <w:sz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D6451A" w:rsidRPr="00D6451A" w:rsidRDefault="00D6451A" w:rsidP="00D6451A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pl-PL"/>
        </w:rPr>
      </w:pPr>
      <w:r w:rsidRPr="00D6451A">
        <w:rPr>
          <w:rFonts w:ascii="Verdana" w:hAnsi="Verdana"/>
          <w:bCs/>
          <w:sz w:val="20"/>
          <w:lang w:val="bg-BG" w:eastAsia="bg-BG"/>
        </w:rPr>
        <w:t xml:space="preserve">Декларацията </w:t>
      </w:r>
      <w:r w:rsidRPr="00D6451A">
        <w:rPr>
          <w:rFonts w:ascii="Verdana" w:hAnsi="Verdana"/>
          <w:bCs/>
          <w:sz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6451A" w:rsidRPr="00D6451A" w:rsidRDefault="00D6451A" w:rsidP="00D6451A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u w:val="single"/>
          <w:lang w:val="bg-BG" w:eastAsia="bg-BG"/>
        </w:rPr>
      </w:pPr>
      <w:r w:rsidRPr="00D6451A">
        <w:rPr>
          <w:rFonts w:ascii="Verdana" w:hAnsi="Verdana"/>
          <w:b/>
          <w:sz w:val="20"/>
          <w:u w:val="single"/>
          <w:lang w:val="bg-BG" w:eastAsia="bg-BG"/>
        </w:rPr>
        <w:t>ВАЖНО!</w:t>
      </w:r>
      <w:r w:rsidRPr="00D6451A">
        <w:rPr>
          <w:rFonts w:ascii="Verdana" w:hAnsi="Verdana"/>
          <w:b/>
          <w:sz w:val="20"/>
          <w:lang w:val="bg-BG" w:eastAsia="bg-BG"/>
        </w:rPr>
        <w:t xml:space="preserve"> Изискванията по т. </w:t>
      </w:r>
      <w:r w:rsidRPr="00D6451A">
        <w:rPr>
          <w:rFonts w:ascii="Verdana" w:hAnsi="Verdana"/>
          <w:b/>
          <w:sz w:val="20"/>
          <w:highlight w:val="yellow"/>
          <w:lang w:val="bg-BG" w:eastAsia="bg-BG"/>
        </w:rPr>
        <w:t>7.</w:t>
      </w:r>
      <w:r w:rsidRPr="00D6451A">
        <w:rPr>
          <w:rFonts w:ascii="Verdana" w:hAnsi="Verdana"/>
          <w:b/>
          <w:sz w:val="20"/>
          <w:highlight w:val="yellow"/>
          <w:lang w:val="en-US" w:eastAsia="bg-BG"/>
        </w:rPr>
        <w:t>7</w:t>
      </w:r>
      <w:r w:rsidRPr="00D6451A">
        <w:rPr>
          <w:rFonts w:ascii="Verdana" w:hAnsi="Verdana"/>
          <w:b/>
          <w:sz w:val="20"/>
          <w:highlight w:val="yellow"/>
          <w:lang w:val="bg-BG" w:eastAsia="bg-BG"/>
        </w:rPr>
        <w:t>.</w:t>
      </w:r>
      <w:r w:rsidRPr="00D6451A">
        <w:rPr>
          <w:rFonts w:ascii="Verdana" w:hAnsi="Verdana"/>
          <w:b/>
          <w:sz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D6451A">
        <w:rPr>
          <w:rFonts w:ascii="Verdana" w:hAnsi="Verdana"/>
          <w:bCs/>
          <w:sz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Същата/ите се прилага/т, съгласно условията на търга.</w:t>
      </w:r>
    </w:p>
    <w:p w:rsidR="00D6451A" w:rsidRPr="00D6451A" w:rsidRDefault="00D6451A" w:rsidP="00D6451A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D6451A">
        <w:rPr>
          <w:rFonts w:ascii="Verdana" w:hAnsi="Verdana"/>
          <w:bCs/>
          <w:sz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D6451A" w:rsidRPr="00CD6E4D" w:rsidRDefault="00D6451A" w:rsidP="00D6451A">
      <w:pPr>
        <w:numPr>
          <w:ilvl w:val="1"/>
          <w:numId w:val="12"/>
        </w:numPr>
        <w:tabs>
          <w:tab w:val="left" w:pos="851"/>
        </w:tabs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CD6E4D">
        <w:rPr>
          <w:rFonts w:ascii="Verdana" w:hAnsi="Verdana"/>
          <w:b/>
          <w:bCs/>
          <w:sz w:val="20"/>
          <w:lang w:val="bg-BG" w:eastAsia="bg-BG"/>
        </w:rPr>
        <w:t>Към декларацията/ите за участие в електронния търг се прилагат и:</w:t>
      </w:r>
    </w:p>
    <w:p w:rsidR="00D6451A" w:rsidRPr="00CD6E4D" w:rsidRDefault="00D6451A" w:rsidP="00D6451A">
      <w:pPr>
        <w:autoSpaceDE w:val="0"/>
        <w:autoSpaceDN w:val="0"/>
        <w:adjustRightInd w:val="0"/>
        <w:ind w:left="567"/>
        <w:jc w:val="both"/>
        <w:rPr>
          <w:rFonts w:ascii="Verdana" w:hAnsi="Verdana"/>
          <w:bCs/>
          <w:sz w:val="20"/>
          <w:lang w:val="bg-BG" w:eastAsia="bg-BG"/>
        </w:rPr>
      </w:pPr>
    </w:p>
    <w:p w:rsidR="00D6451A" w:rsidRPr="00CD6E4D" w:rsidRDefault="00D6451A" w:rsidP="00D6451A">
      <w:pPr>
        <w:autoSpaceDE w:val="0"/>
        <w:autoSpaceDN w:val="0"/>
        <w:adjustRightInd w:val="0"/>
        <w:spacing w:after="160" w:line="256" w:lineRule="auto"/>
        <w:ind w:firstLine="567"/>
        <w:jc w:val="both"/>
        <w:rPr>
          <w:rFonts w:ascii="Verdana" w:eastAsia="Calibri" w:hAnsi="Verdana"/>
          <w:b/>
          <w:sz w:val="20"/>
        </w:rPr>
      </w:pPr>
      <w:bookmarkStart w:id="2" w:name="_Hlk55915424"/>
      <w:r w:rsidRPr="00CD6E4D">
        <w:rPr>
          <w:rFonts w:ascii="Verdana" w:eastAsia="Calibri" w:hAnsi="Verdana"/>
          <w:b/>
          <w:sz w:val="20"/>
        </w:rPr>
        <w:t>8.2.1.</w:t>
      </w:r>
      <w:r w:rsidRPr="00CD6E4D">
        <w:rPr>
          <w:rFonts w:ascii="Verdana" w:eastAsia="Calibri" w:hAnsi="Verdana"/>
          <w:b/>
          <w:sz w:val="20"/>
        </w:rPr>
        <w:tab/>
        <w:t xml:space="preserve">Декларация по образец за изпълнение </w:t>
      </w:r>
      <w:r w:rsidRPr="00CD6E4D">
        <w:rPr>
          <w:rFonts w:ascii="Verdana" w:eastAsia="Calibri" w:hAnsi="Verdana"/>
          <w:b/>
          <w:sz w:val="20"/>
          <w:lang w:val="ru-RU"/>
        </w:rPr>
        <w:t>на техническите и квалификационни изисквания за извършване ползването на дървесина</w:t>
      </w:r>
      <w:r w:rsidRPr="00CD6E4D">
        <w:rPr>
          <w:rFonts w:ascii="Verdana" w:eastAsia="Calibri" w:hAnsi="Verdana"/>
          <w:b/>
          <w:sz w:val="20"/>
        </w:rPr>
        <w:t xml:space="preserve"> и спазване на безопасни условия на труд - Приложение № 3;</w:t>
      </w:r>
      <w:bookmarkEnd w:id="2"/>
    </w:p>
    <w:p w:rsidR="00D6451A" w:rsidRPr="00CD6E4D" w:rsidRDefault="00D6451A" w:rsidP="00D6451A">
      <w:pPr>
        <w:numPr>
          <w:ilvl w:val="2"/>
          <w:numId w:val="13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CD6E4D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CD6E4D">
        <w:rPr>
          <w:rFonts w:ascii="Verdana" w:hAnsi="Verdana"/>
          <w:bCs/>
          <w:sz w:val="20"/>
          <w:lang w:val="bg-BG" w:eastAsia="bg-BG"/>
        </w:rPr>
        <w:t>„ИНТЕРНЕТ ПЛАТФОРМАТА НА „ЮЗДП“ ДП, гр. Благоевград”</w:t>
      </w:r>
      <w:r w:rsidRPr="00CD6E4D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CD6E4D">
        <w:rPr>
          <w:rFonts w:ascii="Verdana" w:hAnsi="Verdana"/>
          <w:bCs/>
          <w:sz w:val="20"/>
          <w:shd w:val="clear" w:color="auto" w:fill="FEFEFE"/>
          <w:lang w:val="bg-BG" w:eastAsia="bg-BG"/>
        </w:rPr>
        <w:t xml:space="preserve">. </w:t>
      </w:r>
      <w:r w:rsidRPr="00CD6E4D">
        <w:rPr>
          <w:rFonts w:ascii="Verdana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CD6E4D">
        <w:rPr>
          <w:rFonts w:ascii="Verdana" w:hAnsi="Verdana"/>
          <w:bCs/>
          <w:i/>
          <w:sz w:val="20"/>
          <w:lang w:val="ru-RU" w:eastAsia="bg-BG"/>
        </w:rPr>
        <w:t xml:space="preserve"> </w:t>
      </w:r>
      <w:r w:rsidRPr="00CD6E4D">
        <w:rPr>
          <w:rFonts w:ascii="Verdana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CD6E4D">
        <w:rPr>
          <w:rFonts w:ascii="Verdana" w:hAnsi="Verdana"/>
          <w:bCs/>
          <w:sz w:val="20"/>
          <w:lang w:val="ru-RU" w:eastAsia="bg-BG"/>
        </w:rPr>
        <w:t xml:space="preserve"> на участника-упълномощител.</w:t>
      </w:r>
    </w:p>
    <w:p w:rsidR="00D6451A" w:rsidRPr="00CD6E4D" w:rsidRDefault="00D6451A" w:rsidP="00D6451A">
      <w:pPr>
        <w:ind w:firstLine="556"/>
        <w:contextualSpacing/>
        <w:jc w:val="both"/>
        <w:rPr>
          <w:rFonts w:ascii="Verdana" w:eastAsia="Calibri" w:hAnsi="Verdana"/>
          <w:sz w:val="20"/>
        </w:rPr>
      </w:pPr>
      <w:r w:rsidRPr="00CD6E4D">
        <w:rPr>
          <w:rFonts w:ascii="Verdana" w:eastAsia="Calibri" w:hAnsi="Verdana"/>
          <w:sz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D6451A" w:rsidRPr="00CD6E4D" w:rsidRDefault="00D6451A" w:rsidP="00D6451A">
      <w:pPr>
        <w:numPr>
          <w:ilvl w:val="1"/>
          <w:numId w:val="13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sz w:val="20"/>
          <w:lang w:val="bg-BG" w:eastAsia="bg-BG"/>
        </w:rPr>
      </w:pPr>
      <w:r w:rsidRPr="00CD6E4D">
        <w:rPr>
          <w:rFonts w:ascii="Verdana" w:hAnsi="Verdana"/>
          <w:sz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D6451A" w:rsidRPr="00CD6E4D" w:rsidRDefault="00D6451A" w:rsidP="00D6451A">
      <w:pPr>
        <w:numPr>
          <w:ilvl w:val="1"/>
          <w:numId w:val="13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CD6E4D">
        <w:rPr>
          <w:rFonts w:ascii="Verdana" w:hAnsi="Verdana"/>
          <w:b/>
          <w:sz w:val="20"/>
          <w:lang w:val="bg-BG" w:eastAsia="bg-BG"/>
        </w:rPr>
        <w:t>След прилагане/прикачване на изискваните документи участниците крип</w:t>
      </w:r>
      <w:r w:rsidR="00CD6E4D" w:rsidRPr="00CD6E4D">
        <w:rPr>
          <w:rFonts w:ascii="Verdana" w:hAnsi="Verdana"/>
          <w:b/>
          <w:sz w:val="20"/>
          <w:lang w:val="bg-BG" w:eastAsia="bg-BG"/>
        </w:rPr>
        <w:t>т</w:t>
      </w:r>
      <w:r w:rsidRPr="00CD6E4D">
        <w:rPr>
          <w:rFonts w:ascii="Verdana" w:hAnsi="Verdana"/>
          <w:b/>
          <w:sz w:val="20"/>
          <w:lang w:val="bg-BG" w:eastAsia="bg-BG"/>
        </w:rPr>
        <w:t>ират</w:t>
      </w:r>
      <w:r w:rsidRPr="00CD6E4D">
        <w:rPr>
          <w:rFonts w:ascii="Verdana" w:hAnsi="Verdana"/>
          <w:b/>
          <w:bCs/>
          <w:sz w:val="20"/>
          <w:lang w:val="bg-BG" w:eastAsia="bg-BG"/>
        </w:rPr>
        <w:t xml:space="preserve"> своето ц</w:t>
      </w:r>
      <w:r w:rsidRPr="00CD6E4D">
        <w:rPr>
          <w:rFonts w:ascii="Verdana" w:hAnsi="Verdana"/>
          <w:b/>
          <w:bCs/>
          <w:sz w:val="20"/>
          <w:lang w:val="en-US" w:eastAsia="bg-BG"/>
        </w:rPr>
        <w:t>еново предложение</w:t>
      </w:r>
      <w:r w:rsidRPr="00CD6E4D">
        <w:rPr>
          <w:rFonts w:ascii="Verdana" w:hAnsi="Verdana"/>
          <w:b/>
          <w:bCs/>
          <w:sz w:val="20"/>
          <w:lang w:val="bg-BG" w:eastAsia="bg-BG"/>
        </w:rPr>
        <w:t xml:space="preserve"> и записват генерирания криптоключ, с който в посочения в заповедта времеви интервал се </w:t>
      </w:r>
      <w:r w:rsidRPr="00CD6E4D">
        <w:rPr>
          <w:rFonts w:ascii="Verdana" w:hAnsi="Verdana"/>
          <w:b/>
          <w:bCs/>
          <w:sz w:val="20"/>
          <w:lang w:val="bg-BG" w:eastAsia="bg-BG"/>
        </w:rPr>
        <w:lastRenderedPageBreak/>
        <w:t xml:space="preserve">декриптира ценовото предложение. </w:t>
      </w:r>
      <w:r w:rsidRPr="00CD6E4D">
        <w:rPr>
          <w:rFonts w:ascii="Verdana" w:eastAsia="Calibri" w:hAnsi="Verdana"/>
          <w:b/>
          <w:sz w:val="20"/>
          <w:lang w:val="ru-RU"/>
        </w:rPr>
        <w:t>ЦЕНАТА В ЦЕНОВОТО ПРЕДЛОЖЕНИЕ УЧАСТНИК</w:t>
      </w:r>
      <w:r w:rsidRPr="00CD6E4D">
        <w:rPr>
          <w:rFonts w:ascii="Verdana" w:eastAsia="Calibri" w:hAnsi="Verdana"/>
          <w:b/>
          <w:sz w:val="20"/>
          <w:lang w:val="bg-BG"/>
        </w:rPr>
        <w:t>ЪТ</w:t>
      </w:r>
      <w:r w:rsidRPr="00CD6E4D">
        <w:rPr>
          <w:rFonts w:ascii="Verdana" w:eastAsia="Calibri" w:hAnsi="Verdana"/>
          <w:b/>
          <w:sz w:val="20"/>
          <w:lang w:val="ru-RU"/>
        </w:rPr>
        <w:t xml:space="preserve"> ПОСОЧВА В </w:t>
      </w:r>
      <w:r w:rsidRPr="00CD6E4D">
        <w:rPr>
          <w:rFonts w:ascii="Verdana" w:eastAsia="Calibri" w:hAnsi="Verdana"/>
          <w:b/>
          <w:sz w:val="20"/>
          <w:u w:val="single"/>
          <w:lang w:val="ru-RU"/>
        </w:rPr>
        <w:t>ЕВРО без ДДС.</w:t>
      </w:r>
    </w:p>
    <w:p w:rsidR="00D6451A" w:rsidRPr="00CD6E4D" w:rsidRDefault="00D6451A" w:rsidP="00D6451A">
      <w:pPr>
        <w:tabs>
          <w:tab w:val="left" w:pos="0"/>
        </w:tabs>
        <w:ind w:firstLine="556"/>
        <w:jc w:val="both"/>
        <w:rPr>
          <w:rFonts w:ascii="Verdana" w:hAnsi="Verdana"/>
          <w:sz w:val="20"/>
          <w:lang w:val="ru-RU" w:eastAsia="bg-BG"/>
        </w:rPr>
      </w:pPr>
    </w:p>
    <w:p w:rsidR="00D6451A" w:rsidRPr="00D6451A" w:rsidRDefault="00D6451A" w:rsidP="00D6451A">
      <w:pPr>
        <w:numPr>
          <w:ilvl w:val="1"/>
          <w:numId w:val="13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r w:rsidRPr="00CD6E4D">
        <w:rPr>
          <w:rFonts w:ascii="Verdana" w:hAnsi="Verdana"/>
          <w:b/>
          <w:sz w:val="20"/>
          <w:lang w:val="bg-BG" w:eastAsia="bg-BG"/>
        </w:rPr>
        <w:t xml:space="preserve">СРОКЪТ </w:t>
      </w:r>
      <w:r w:rsidRPr="00CD6E4D">
        <w:rPr>
          <w:rFonts w:ascii="Verdana" w:hAnsi="Verdana"/>
          <w:b/>
          <w:bCs/>
          <w:sz w:val="20"/>
          <w:lang w:val="bg-BG" w:eastAsia="bg-BG"/>
        </w:rPr>
        <w:t>за регистрация,</w:t>
      </w:r>
      <w:r w:rsidRPr="00CD6E4D">
        <w:rPr>
          <w:rFonts w:ascii="Verdana" w:hAnsi="Verdana"/>
          <w:sz w:val="20"/>
          <w:lang w:val="bg-BG" w:eastAsia="bg-BG"/>
        </w:rPr>
        <w:t xml:space="preserve"> </w:t>
      </w:r>
      <w:r w:rsidRPr="00CD6E4D">
        <w:rPr>
          <w:rFonts w:ascii="Verdana" w:hAnsi="Verdana"/>
          <w:b/>
          <w:sz w:val="20"/>
          <w:lang w:val="bg-BG" w:eastAsia="bg-BG"/>
        </w:rPr>
        <w:t>за подаване на документи за участие и крип</w:t>
      </w:r>
      <w:r w:rsidR="00CD6E4D" w:rsidRPr="00CD6E4D">
        <w:rPr>
          <w:rFonts w:ascii="Verdana" w:hAnsi="Verdana"/>
          <w:b/>
          <w:sz w:val="20"/>
          <w:lang w:val="bg-BG" w:eastAsia="bg-BG"/>
        </w:rPr>
        <w:t>т</w:t>
      </w:r>
      <w:r w:rsidRPr="00CD6E4D">
        <w:rPr>
          <w:rFonts w:ascii="Verdana" w:hAnsi="Verdana"/>
          <w:b/>
          <w:sz w:val="20"/>
          <w:lang w:val="bg-BG" w:eastAsia="bg-BG"/>
        </w:rPr>
        <w:t xml:space="preserve">иране на </w:t>
      </w:r>
      <w:r w:rsidRPr="00CD6E4D">
        <w:rPr>
          <w:rFonts w:ascii="Verdana" w:hAnsi="Verdana"/>
          <w:b/>
          <w:bCs/>
          <w:sz w:val="20"/>
          <w:lang w:val="bg-BG" w:eastAsia="bg-BG"/>
        </w:rPr>
        <w:t>ц</w:t>
      </w:r>
      <w:r w:rsidRPr="00CD6E4D">
        <w:rPr>
          <w:rFonts w:ascii="Verdana" w:hAnsi="Verdana"/>
          <w:b/>
          <w:bCs/>
          <w:sz w:val="20"/>
          <w:lang w:val="en-US" w:eastAsia="bg-BG"/>
        </w:rPr>
        <w:t>еново</w:t>
      </w:r>
      <w:r w:rsidRPr="00CD6E4D">
        <w:rPr>
          <w:rFonts w:ascii="Verdana" w:hAnsi="Verdana"/>
          <w:b/>
          <w:bCs/>
          <w:sz w:val="20"/>
          <w:lang w:val="bg-BG" w:eastAsia="bg-BG"/>
        </w:rPr>
        <w:t>то</w:t>
      </w:r>
      <w:r w:rsidRPr="00CD6E4D">
        <w:rPr>
          <w:rFonts w:ascii="Verdana" w:hAnsi="Verdana"/>
          <w:b/>
          <w:bCs/>
          <w:sz w:val="20"/>
          <w:lang w:val="en-US" w:eastAsia="bg-BG"/>
        </w:rPr>
        <w:t xml:space="preserve"> предложение</w:t>
      </w:r>
      <w:r w:rsidRPr="00CD6E4D">
        <w:rPr>
          <w:rFonts w:ascii="Verdana" w:hAnsi="Verdana"/>
          <w:b/>
          <w:sz w:val="20"/>
          <w:lang w:val="bg-BG" w:eastAsia="bg-BG"/>
        </w:rPr>
        <w:t xml:space="preserve"> за</w:t>
      </w:r>
      <w:r w:rsidRPr="00D6451A">
        <w:rPr>
          <w:rFonts w:ascii="Verdana" w:hAnsi="Verdana"/>
          <w:b/>
          <w:sz w:val="20"/>
          <w:lang w:val="bg-BG" w:eastAsia="bg-BG"/>
        </w:rPr>
        <w:t xml:space="preserve"> електронния търг е:</w:t>
      </w:r>
    </w:p>
    <w:p w:rsidR="00D6451A" w:rsidRPr="00D6451A" w:rsidRDefault="00D6451A" w:rsidP="00D6451A">
      <w:pPr>
        <w:numPr>
          <w:ilvl w:val="0"/>
          <w:numId w:val="14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bookmarkStart w:id="3" w:name="_Hlk23856839"/>
      <w:r w:rsidRPr="00D6451A">
        <w:rPr>
          <w:rFonts w:ascii="Verdana" w:hAnsi="Verdana"/>
          <w:b/>
          <w:sz w:val="20"/>
          <w:lang w:val="bg-BG" w:eastAsia="bg-BG"/>
        </w:rPr>
        <w:t xml:space="preserve">до 23,59 часа на </w:t>
      </w:r>
      <w:r w:rsidR="002358C7">
        <w:rPr>
          <w:rFonts w:ascii="Verdana" w:hAnsi="Verdana"/>
          <w:b/>
          <w:sz w:val="20"/>
          <w:lang w:val="bg-BG" w:eastAsia="bg-BG"/>
        </w:rPr>
        <w:t>22.09.2026</w:t>
      </w:r>
      <w:r w:rsidRPr="00D6451A">
        <w:rPr>
          <w:rFonts w:ascii="Verdana" w:hAnsi="Verdana"/>
          <w:b/>
          <w:sz w:val="20"/>
          <w:lang w:val="bg-BG" w:eastAsia="bg-BG"/>
        </w:rPr>
        <w:t xml:space="preserve"> год.</w:t>
      </w:r>
    </w:p>
    <w:p w:rsidR="00D6451A" w:rsidRPr="00D6451A" w:rsidRDefault="00D6451A" w:rsidP="00D6451A">
      <w:pPr>
        <w:tabs>
          <w:tab w:val="left" w:pos="0"/>
        </w:tabs>
        <w:ind w:firstLine="567"/>
        <w:jc w:val="both"/>
        <w:rPr>
          <w:rFonts w:ascii="Verdana" w:hAnsi="Verdana"/>
          <w:sz w:val="20"/>
          <w:lang w:val="bg-BG" w:eastAsia="bg-BG"/>
        </w:rPr>
      </w:pPr>
    </w:p>
    <w:bookmarkEnd w:id="3"/>
    <w:p w:rsidR="00D6451A" w:rsidRPr="00D6451A" w:rsidRDefault="00D6451A" w:rsidP="00D6451A">
      <w:pPr>
        <w:numPr>
          <w:ilvl w:val="0"/>
          <w:numId w:val="15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bCs/>
          <w:sz w:val="20"/>
          <w:lang w:val="bg-BG" w:eastAsia="bg-BG"/>
        </w:rPr>
      </w:pPr>
      <w:r w:rsidRPr="00D6451A">
        <w:rPr>
          <w:rFonts w:ascii="Verdana" w:hAnsi="Verdana"/>
          <w:b/>
          <w:bCs/>
          <w:sz w:val="20"/>
          <w:lang w:val="bg-BG" w:eastAsia="bg-BG"/>
        </w:rPr>
        <w:t>Процедурата да се проведе при спазване на следния ред:</w:t>
      </w:r>
    </w:p>
    <w:p w:rsidR="00D6451A" w:rsidRPr="00D6451A" w:rsidRDefault="00D6451A" w:rsidP="00D6451A">
      <w:pPr>
        <w:numPr>
          <w:ilvl w:val="1"/>
          <w:numId w:val="15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D6451A">
        <w:rPr>
          <w:rFonts w:ascii="Verdana" w:hAnsi="Verdana"/>
          <w:sz w:val="20"/>
          <w:lang w:val="bg-BG" w:eastAsia="bg-BG"/>
        </w:rPr>
        <w:t xml:space="preserve">Комисията, назначена от </w:t>
      </w:r>
      <w:r w:rsidRPr="00D6451A">
        <w:rPr>
          <w:rFonts w:ascii="Verdana" w:hAnsi="Verdana"/>
          <w:sz w:val="20"/>
          <w:lang w:val="x-none" w:eastAsia="bg-BG"/>
        </w:rPr>
        <w:t>органът, открил процедурата</w:t>
      </w:r>
      <w:r w:rsidRPr="00D6451A">
        <w:rPr>
          <w:rFonts w:ascii="Verdana" w:hAnsi="Verdana"/>
          <w:sz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D6451A" w:rsidRPr="00D6451A" w:rsidRDefault="00D6451A" w:rsidP="00D6451A">
      <w:pPr>
        <w:numPr>
          <w:ilvl w:val="1"/>
          <w:numId w:val="15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D6451A">
        <w:rPr>
          <w:rFonts w:ascii="Verdana" w:hAnsi="Verdana"/>
          <w:sz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D6451A" w:rsidRPr="00D6451A" w:rsidRDefault="00D6451A" w:rsidP="00D6451A">
      <w:pPr>
        <w:numPr>
          <w:ilvl w:val="1"/>
          <w:numId w:val="15"/>
        </w:numPr>
        <w:spacing w:after="160" w:line="256" w:lineRule="auto"/>
        <w:ind w:left="0" w:firstLine="567"/>
        <w:jc w:val="both"/>
        <w:rPr>
          <w:rFonts w:ascii="Verdana" w:hAnsi="Verdana"/>
          <w:b/>
          <w:bCs/>
          <w:sz w:val="20"/>
          <w:lang w:val="bg-BG" w:eastAsia="en-GB"/>
        </w:rPr>
      </w:pPr>
      <w:r w:rsidRPr="00D6451A">
        <w:rPr>
          <w:rFonts w:ascii="Verdana" w:hAnsi="Verdana"/>
          <w:sz w:val="20"/>
          <w:lang w:val="bg-BG" w:eastAsia="en-GB"/>
        </w:rPr>
        <w:t xml:space="preserve"> </w:t>
      </w:r>
      <w:r w:rsidRPr="00D6451A">
        <w:rPr>
          <w:rFonts w:ascii="Verdana" w:hAnsi="Verdana"/>
          <w:b/>
          <w:bCs/>
          <w:sz w:val="20"/>
          <w:lang w:val="bg-BG" w:eastAsia="en-GB"/>
        </w:rPr>
        <w:t>Комисията отстранява от участие в търга участник:</w:t>
      </w:r>
    </w:p>
    <w:p w:rsidR="00D6451A" w:rsidRPr="00D6451A" w:rsidRDefault="00D6451A" w:rsidP="00D6451A">
      <w:pPr>
        <w:numPr>
          <w:ilvl w:val="0"/>
          <w:numId w:val="14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D6451A" w:rsidRPr="00D6451A" w:rsidRDefault="00D6451A" w:rsidP="00D6451A">
      <w:pPr>
        <w:numPr>
          <w:ilvl w:val="0"/>
          <w:numId w:val="14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 xml:space="preserve">за когото </w:t>
      </w:r>
      <w:r w:rsidRPr="00D6451A">
        <w:rPr>
          <w:rFonts w:ascii="Verdana" w:hAnsi="Verdana"/>
          <w:color w:val="000000"/>
          <w:sz w:val="20"/>
          <w:lang w:val="bg-BG" w:eastAsia="en-GB"/>
        </w:rPr>
        <w:t>се установи невярно деклариране на обстоятелство</w:t>
      </w:r>
      <w:r w:rsidRPr="00D6451A">
        <w:rPr>
          <w:rFonts w:ascii="Verdana" w:hAnsi="Verdana"/>
          <w:sz w:val="20"/>
          <w:lang w:val="bg-BG" w:eastAsia="bg-BG"/>
        </w:rPr>
        <w:t xml:space="preserve"> по чл. 18, ал. 1, т. 3 от </w:t>
      </w:r>
      <w:r w:rsidRPr="00D6451A">
        <w:rPr>
          <w:rFonts w:ascii="Verdana" w:hAnsi="Verdana"/>
          <w:sz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D6451A">
        <w:rPr>
          <w:rFonts w:ascii="Verdana" w:hAnsi="Verdana"/>
          <w:sz w:val="20"/>
          <w:lang w:val="bg-BG" w:eastAsia="bg-BG"/>
        </w:rPr>
        <w:t>.</w:t>
      </w:r>
    </w:p>
    <w:p w:rsidR="00D6451A" w:rsidRPr="00D6451A" w:rsidRDefault="00D6451A" w:rsidP="00D6451A">
      <w:pPr>
        <w:numPr>
          <w:ilvl w:val="0"/>
          <w:numId w:val="14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D6451A" w:rsidRPr="00CD6E4D" w:rsidRDefault="00D6451A" w:rsidP="00D6451A">
      <w:pPr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en-GB"/>
        </w:rPr>
        <w:t>-</w:t>
      </w:r>
      <w:r w:rsidRPr="00D6451A">
        <w:rPr>
          <w:rFonts w:ascii="Verdana" w:hAnsi="Verdana"/>
          <w:sz w:val="20"/>
          <w:lang w:val="bg-BG" w:eastAsia="en-GB"/>
        </w:rPr>
        <w:tab/>
        <w:t xml:space="preserve">за когото не са </w:t>
      </w:r>
      <w:r w:rsidRPr="00CD6E4D">
        <w:rPr>
          <w:rFonts w:ascii="Verdana" w:hAnsi="Verdana"/>
          <w:sz w:val="20"/>
          <w:lang w:val="bg-BG" w:eastAsia="en-GB"/>
        </w:rPr>
        <w:t>налице </w:t>
      </w:r>
      <w:r w:rsidRPr="00CD6E4D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CD6E4D">
        <w:rPr>
          <w:rFonts w:ascii="Verdana" w:hAnsi="Verdana"/>
          <w:sz w:val="20"/>
          <w:lang w:val="bg-BG" w:eastAsia="en-GB"/>
        </w:rPr>
        <w:t> за допустимост;</w:t>
      </w:r>
    </w:p>
    <w:p w:rsidR="00D6451A" w:rsidRPr="00CD6E4D" w:rsidRDefault="00D6451A" w:rsidP="00D6451A">
      <w:pPr>
        <w:spacing w:after="160" w:line="256" w:lineRule="auto"/>
        <w:ind w:firstLine="708"/>
        <w:jc w:val="both"/>
        <w:rPr>
          <w:rFonts w:ascii="Verdana" w:eastAsia="Calibri" w:hAnsi="Verdana"/>
          <w:b/>
          <w:bCs/>
          <w:sz w:val="20"/>
          <w:lang w:eastAsia="en-GB"/>
        </w:rPr>
      </w:pPr>
      <w:r w:rsidRPr="00CD6E4D">
        <w:rPr>
          <w:rFonts w:ascii="Verdana" w:hAnsi="Verdana"/>
          <w:sz w:val="20"/>
          <w:lang w:val="bg-BG" w:eastAsia="en-GB"/>
        </w:rPr>
        <w:t>9.4.</w:t>
      </w:r>
      <w:r w:rsidRPr="00CD6E4D">
        <w:rPr>
          <w:rFonts w:ascii="Verdana" w:hAnsi="Verdana"/>
          <w:sz w:val="20"/>
          <w:lang w:val="bg-BG" w:eastAsia="en-GB"/>
        </w:rPr>
        <w:tab/>
      </w:r>
      <w:r w:rsidRPr="00CD6E4D">
        <w:rPr>
          <w:rFonts w:ascii="Verdana" w:eastAsia="Calibri" w:hAnsi="Verdana"/>
          <w:sz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Pr="00CD6E4D">
          <w:rPr>
            <w:rFonts w:ascii="Verdana" w:eastAsia="Calibri" w:hAnsi="Verdana"/>
            <w:color w:val="0000FF"/>
            <w:sz w:val="20"/>
            <w:u w:val="single"/>
            <w:lang w:eastAsia="en-GB"/>
          </w:rPr>
          <w:t>чл. 74в, ал. 5</w:t>
        </w:r>
      </w:hyperlink>
      <w:r w:rsidRPr="00CD6E4D">
        <w:rPr>
          <w:rFonts w:ascii="Verdana" w:eastAsia="Calibri" w:hAnsi="Verdana"/>
          <w:sz w:val="20"/>
          <w:lang w:eastAsia="en-GB"/>
        </w:rPr>
        <w:t xml:space="preserve">  </w:t>
      </w:r>
      <w:r w:rsidRPr="00CD6E4D">
        <w:rPr>
          <w:rFonts w:ascii="Verdana" w:eastAsia="Calibri" w:hAnsi="Verdana"/>
          <w:b/>
          <w:bCs/>
          <w:sz w:val="20"/>
          <w:lang w:eastAsia="en-GB"/>
        </w:rPr>
        <w:t>от НУРВИДГТ</w:t>
      </w:r>
      <w:r w:rsidRPr="00CD6E4D">
        <w:rPr>
          <w:rFonts w:ascii="Verdana" w:eastAsia="Calibri" w:hAnsi="Verdana"/>
          <w:sz w:val="20"/>
          <w:lang w:eastAsia="en-GB"/>
        </w:rPr>
        <w:t xml:space="preserve">, </w:t>
      </w:r>
      <w:r w:rsidRPr="00CD6E4D">
        <w:rPr>
          <w:rFonts w:ascii="Verdana" w:eastAsia="Calibri" w:hAnsi="Verdana"/>
          <w:b/>
          <w:bCs/>
          <w:sz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CD6E4D">
        <w:rPr>
          <w:rFonts w:ascii="Verdana" w:eastAsia="Calibri" w:hAnsi="Verdana"/>
          <w:b/>
          <w:bCs/>
          <w:sz w:val="20"/>
        </w:rPr>
        <w:t>УИК/</w:t>
      </w:r>
      <w:r w:rsidRPr="00CD6E4D">
        <w:rPr>
          <w:rFonts w:ascii="Verdana" w:eastAsia="Calibri" w:hAnsi="Verdana"/>
          <w:b/>
          <w:bCs/>
          <w:sz w:val="20"/>
          <w:lang w:eastAsia="en-GB"/>
        </w:rPr>
        <w:t>, който им осигурява достъп до следващия етап на електронния търг.</w:t>
      </w:r>
    </w:p>
    <w:p w:rsidR="00D6451A" w:rsidRPr="00CD6E4D" w:rsidRDefault="00D6451A" w:rsidP="00D6451A">
      <w:pPr>
        <w:spacing w:after="160" w:line="256" w:lineRule="auto"/>
        <w:ind w:firstLine="708"/>
        <w:rPr>
          <w:rFonts w:ascii="Verdana" w:eastAsia="Calibri" w:hAnsi="Verdana"/>
          <w:b/>
          <w:bCs/>
          <w:sz w:val="20"/>
          <w:lang w:eastAsia="en-GB"/>
        </w:rPr>
      </w:pPr>
    </w:p>
    <w:p w:rsidR="00D6451A" w:rsidRPr="00CD6E4D" w:rsidRDefault="00D6451A" w:rsidP="00D6451A">
      <w:pPr>
        <w:ind w:firstLine="567"/>
        <w:jc w:val="both"/>
        <w:rPr>
          <w:rFonts w:ascii="Verdana" w:hAnsi="Verdana"/>
          <w:sz w:val="20"/>
          <w:lang w:val="bg-BG" w:eastAsia="en-GB"/>
        </w:rPr>
      </w:pPr>
      <w:r w:rsidRPr="00CD6E4D">
        <w:rPr>
          <w:rFonts w:ascii="Verdana" w:eastAsia="Calibri" w:hAnsi="Verdana"/>
          <w:b/>
          <w:bCs/>
          <w:sz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D6451A" w:rsidRPr="00CD6E4D" w:rsidRDefault="00D6451A" w:rsidP="00D6451A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D6451A" w:rsidRPr="00CD6E4D" w:rsidRDefault="00D6451A" w:rsidP="00D6451A">
      <w:pPr>
        <w:ind w:left="1134"/>
        <w:jc w:val="both"/>
        <w:rPr>
          <w:rFonts w:ascii="Verdana" w:hAnsi="Verdana"/>
          <w:b/>
          <w:i/>
          <w:iCs/>
          <w:sz w:val="20"/>
          <w:lang w:val="bg-BG" w:eastAsia="bg-BG"/>
        </w:rPr>
      </w:pPr>
    </w:p>
    <w:p w:rsidR="00D6451A" w:rsidRPr="00CD6E4D" w:rsidRDefault="00D6451A" w:rsidP="00D6451A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b/>
          <w:i/>
          <w:iCs/>
          <w:sz w:val="20"/>
          <w:lang w:val="bg-BG" w:eastAsia="bg-BG"/>
        </w:rPr>
      </w:pPr>
      <w:r w:rsidRPr="00CD6E4D">
        <w:rPr>
          <w:rFonts w:ascii="Verdana" w:hAnsi="Verdana"/>
          <w:b/>
          <w:i/>
          <w:sz w:val="20"/>
          <w:lang w:val="bg-BG" w:eastAsia="bg-BG"/>
        </w:rPr>
        <w:t>Редът за</w:t>
      </w:r>
      <w:r w:rsidRPr="00CD6E4D">
        <w:rPr>
          <w:rFonts w:ascii="Verdana" w:hAnsi="Verdana"/>
          <w:b/>
          <w:i/>
          <w:iCs/>
          <w:sz w:val="20"/>
          <w:lang w:val="bg-BG" w:eastAsia="bg-BG"/>
        </w:rPr>
        <w:t xml:space="preserve"> провеждане на електронния таен търг </w:t>
      </w:r>
      <w:r w:rsidRPr="00CD6E4D">
        <w:rPr>
          <w:rFonts w:ascii="Verdana" w:eastAsia="Calibri" w:hAnsi="Verdana" w:cs="CIDFont+F2"/>
          <w:b/>
          <w:i/>
          <w:sz w:val="20"/>
          <w:lang w:val="bg-BG" w:eastAsia="bg-BG"/>
        </w:rPr>
        <w:t>с еднократно ценово предложение</w:t>
      </w:r>
      <w:r w:rsidRPr="00CD6E4D">
        <w:rPr>
          <w:rFonts w:ascii="Verdana" w:hAnsi="Verdana"/>
          <w:b/>
          <w:i/>
          <w:iCs/>
          <w:sz w:val="20"/>
          <w:lang w:val="bg-BG" w:eastAsia="bg-BG"/>
        </w:rPr>
        <w:t xml:space="preserve"> е следният:</w:t>
      </w:r>
    </w:p>
    <w:p w:rsidR="00D6451A" w:rsidRPr="00CD6E4D" w:rsidRDefault="00D6451A" w:rsidP="00D6451A">
      <w:pPr>
        <w:ind w:firstLine="567"/>
        <w:jc w:val="both"/>
        <w:rPr>
          <w:rFonts w:ascii="Verdana" w:hAnsi="Verdana"/>
          <w:sz w:val="20"/>
          <w:lang w:val="bg-BG" w:eastAsia="en-GB"/>
        </w:rPr>
      </w:pPr>
    </w:p>
    <w:p w:rsidR="00D6451A" w:rsidRPr="00CD6E4D" w:rsidRDefault="00D6451A" w:rsidP="00D6451A">
      <w:pPr>
        <w:numPr>
          <w:ilvl w:val="2"/>
          <w:numId w:val="16"/>
        </w:numPr>
        <w:spacing w:after="160" w:line="256" w:lineRule="auto"/>
        <w:ind w:left="0"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CD6E4D">
        <w:rPr>
          <w:rFonts w:ascii="Verdana" w:eastAsia="Calibri" w:hAnsi="Verdana" w:cs="CIDFont+F2"/>
          <w:sz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2358C7" w:rsidRPr="00CD6E4D">
        <w:rPr>
          <w:rFonts w:ascii="Verdana" w:eastAsia="Calibri" w:hAnsi="Verdana" w:cs="CIDFont+F2"/>
          <w:sz w:val="20"/>
          <w:lang w:val="bg-BG" w:eastAsia="bg-BG"/>
        </w:rPr>
        <w:t>12:30</w:t>
      </w:r>
      <w:r w:rsidRPr="00CD6E4D">
        <w:rPr>
          <w:rFonts w:ascii="Verdana" w:eastAsia="Calibri" w:hAnsi="Verdana" w:cs="CIDFont+F2"/>
          <w:sz w:val="20"/>
          <w:lang w:val="bg-BG" w:eastAsia="bg-BG"/>
        </w:rPr>
        <w:t xml:space="preserve">ч. до </w:t>
      </w:r>
      <w:r w:rsidR="002358C7" w:rsidRPr="00CD6E4D">
        <w:rPr>
          <w:rFonts w:ascii="Verdana" w:eastAsia="Calibri" w:hAnsi="Verdana" w:cs="CIDFont+F2"/>
          <w:sz w:val="20"/>
          <w:lang w:val="bg-BG" w:eastAsia="bg-BG"/>
        </w:rPr>
        <w:t>13:30</w:t>
      </w:r>
      <w:r w:rsidRPr="00CD6E4D">
        <w:rPr>
          <w:rFonts w:ascii="Verdana" w:eastAsia="Calibri" w:hAnsi="Verdana" w:cs="CIDFont+F2"/>
          <w:sz w:val="20"/>
          <w:lang w:val="bg-BG" w:eastAsia="bg-BG"/>
        </w:rPr>
        <w:t xml:space="preserve">ч. на дата </w:t>
      </w:r>
      <w:r w:rsidR="002358C7" w:rsidRPr="00CD6E4D">
        <w:rPr>
          <w:rFonts w:ascii="Verdana" w:eastAsia="Calibri" w:hAnsi="Verdana" w:cs="CIDFont+F2"/>
          <w:sz w:val="20"/>
          <w:lang w:val="bg-BG" w:eastAsia="bg-BG"/>
        </w:rPr>
        <w:t>24.09.2026</w:t>
      </w:r>
      <w:r w:rsidRPr="00CD6E4D">
        <w:rPr>
          <w:rFonts w:ascii="Verdana" w:eastAsia="Calibri" w:hAnsi="Verdana" w:cs="CIDFont+F2"/>
          <w:sz w:val="20"/>
          <w:lang w:val="bg-BG" w:eastAsia="bg-BG"/>
        </w:rPr>
        <w:t xml:space="preserve"> г. </w:t>
      </w:r>
      <w:r w:rsidRPr="00CD6E4D">
        <w:rPr>
          <w:rFonts w:ascii="Verdana" w:hAnsi="Verdana"/>
          <w:sz w:val="20"/>
          <w:lang w:val="bg-BG"/>
        </w:rPr>
        <w:t xml:space="preserve">или </w:t>
      </w:r>
      <w:r w:rsidRPr="00CD6E4D">
        <w:rPr>
          <w:rFonts w:ascii="Verdana" w:eastAsia="Calibri" w:hAnsi="Verdana"/>
          <w:sz w:val="20"/>
          <w:lang w:eastAsia="en-GB"/>
        </w:rPr>
        <w:t xml:space="preserve">от </w:t>
      </w:r>
      <w:r w:rsidR="002358C7" w:rsidRPr="00CD6E4D">
        <w:rPr>
          <w:rFonts w:ascii="Verdana" w:eastAsia="Calibri" w:hAnsi="Verdana"/>
          <w:bCs/>
          <w:sz w:val="20"/>
        </w:rPr>
        <w:t>12:30</w:t>
      </w:r>
      <w:r w:rsidRPr="00CD6E4D">
        <w:rPr>
          <w:rFonts w:ascii="Verdana" w:eastAsia="Calibri" w:hAnsi="Verdana"/>
          <w:bCs/>
          <w:sz w:val="20"/>
        </w:rPr>
        <w:t xml:space="preserve">ч. до </w:t>
      </w:r>
      <w:r w:rsidR="002358C7" w:rsidRPr="00CD6E4D">
        <w:rPr>
          <w:rFonts w:ascii="Verdana" w:eastAsia="Calibri" w:hAnsi="Verdana"/>
          <w:bCs/>
          <w:sz w:val="20"/>
        </w:rPr>
        <w:t>13:30</w:t>
      </w:r>
      <w:r w:rsidRPr="00CD6E4D">
        <w:rPr>
          <w:rFonts w:ascii="Verdana" w:eastAsia="Calibri" w:hAnsi="Verdana"/>
          <w:bCs/>
          <w:sz w:val="20"/>
        </w:rPr>
        <w:t xml:space="preserve">ч. на дата </w:t>
      </w:r>
      <w:r w:rsidR="002358C7" w:rsidRPr="00CD6E4D">
        <w:rPr>
          <w:rFonts w:ascii="Verdana" w:eastAsia="Calibri" w:hAnsi="Verdana"/>
          <w:bCs/>
          <w:sz w:val="20"/>
        </w:rPr>
        <w:t>28.09.2026</w:t>
      </w:r>
      <w:r w:rsidRPr="00CD6E4D">
        <w:rPr>
          <w:rFonts w:ascii="Verdana" w:eastAsia="Calibri" w:hAnsi="Verdana"/>
          <w:sz w:val="20"/>
        </w:rPr>
        <w:t xml:space="preserve"> </w:t>
      </w:r>
      <w:r w:rsidRPr="00CD6E4D">
        <w:rPr>
          <w:rFonts w:ascii="Verdana" w:eastAsia="Calibri" w:hAnsi="Verdana"/>
          <w:bCs/>
          <w:sz w:val="20"/>
        </w:rPr>
        <w:t>г</w:t>
      </w:r>
      <w:r w:rsidRPr="00CD6E4D">
        <w:rPr>
          <w:rFonts w:ascii="Verdana" w:eastAsia="Calibri" w:hAnsi="Verdana"/>
          <w:sz w:val="20"/>
        </w:rPr>
        <w:t>.</w:t>
      </w:r>
      <w:r w:rsidRPr="00CD6E4D">
        <w:rPr>
          <w:rFonts w:ascii="Verdana" w:eastAsia="Calibri" w:hAnsi="Verdana"/>
          <w:sz w:val="20"/>
          <w:lang w:val="bg-BG"/>
        </w:rPr>
        <w:t xml:space="preserve"> в случай на </w:t>
      </w:r>
      <w:r w:rsidRPr="00CD6E4D">
        <w:rPr>
          <w:rFonts w:ascii="Verdana" w:eastAsia="Calibri" w:hAnsi="Verdana"/>
          <w:bCs/>
          <w:sz w:val="20"/>
          <w:lang w:eastAsia="en-GB"/>
        </w:rPr>
        <w:t>възникване на технически проблем</w:t>
      </w:r>
      <w:r w:rsidRPr="00CD6E4D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CD6E4D">
        <w:rPr>
          <w:rFonts w:ascii="Verdana" w:eastAsia="Calibri" w:hAnsi="Verdana"/>
          <w:sz w:val="20"/>
          <w:lang w:val="bg-BG" w:eastAsia="en-GB"/>
        </w:rPr>
        <w:t xml:space="preserve"> за дата </w:t>
      </w:r>
      <w:r w:rsidR="002358C7" w:rsidRPr="00CD6E4D">
        <w:rPr>
          <w:rFonts w:ascii="Verdana" w:hAnsi="Verdana"/>
          <w:bCs/>
          <w:sz w:val="20"/>
          <w:lang w:val="bg-BG"/>
        </w:rPr>
        <w:t>24.09.2026</w:t>
      </w:r>
      <w:r w:rsidRPr="00CD6E4D">
        <w:rPr>
          <w:rFonts w:ascii="Verdana" w:hAnsi="Verdana"/>
          <w:bCs/>
          <w:sz w:val="20"/>
          <w:lang w:val="bg-BG"/>
        </w:rPr>
        <w:t>г.</w:t>
      </w:r>
    </w:p>
    <w:p w:rsidR="00D6451A" w:rsidRPr="00CD6E4D" w:rsidRDefault="00D6451A" w:rsidP="00D6451A">
      <w:pPr>
        <w:numPr>
          <w:ilvl w:val="2"/>
          <w:numId w:val="16"/>
        </w:numPr>
        <w:spacing w:after="160" w:line="256" w:lineRule="auto"/>
        <w:ind w:left="0" w:firstLine="621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CD6E4D">
        <w:rPr>
          <w:rFonts w:ascii="Verdana" w:eastAsia="Calibri" w:hAnsi="Verdana" w:cs="CIDFont+F2"/>
          <w:sz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D6E4D">
        <w:rPr>
          <w:rFonts w:ascii="Verdana" w:eastAsia="Calibri" w:hAnsi="Verdana" w:cs="CIDFont+F2"/>
          <w:b/>
          <w:sz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D6451A" w:rsidRPr="00CD6E4D" w:rsidRDefault="00D6451A" w:rsidP="00D6451A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CD6E4D">
        <w:rPr>
          <w:rFonts w:ascii="Verdana" w:eastAsia="Calibri" w:hAnsi="Verdana" w:cs="CIDFont+F2"/>
          <w:sz w:val="20"/>
          <w:lang w:val="bg-BG" w:eastAsia="bg-BG"/>
        </w:rPr>
        <w:t>9.5.3</w:t>
      </w:r>
      <w:r w:rsidRPr="00CD6E4D">
        <w:rPr>
          <w:rFonts w:ascii="Verdana" w:eastAsia="Calibri" w:hAnsi="Verdana" w:cs="CIDFont+F2"/>
          <w:sz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D6451A" w:rsidRPr="00CD6E4D" w:rsidRDefault="00D6451A" w:rsidP="00D6451A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CD6E4D">
        <w:rPr>
          <w:rFonts w:ascii="Verdana" w:eastAsia="Calibri" w:hAnsi="Verdana" w:cs="CIDFont+F2"/>
          <w:sz w:val="20"/>
          <w:lang w:val="bg-BG" w:eastAsia="bg-BG"/>
        </w:rPr>
        <w:lastRenderedPageBreak/>
        <w:t>9.5.4.</w:t>
      </w:r>
      <w:r w:rsidRPr="00CD6E4D">
        <w:rPr>
          <w:rFonts w:ascii="Verdana" w:eastAsia="Calibri" w:hAnsi="Verdana" w:cs="CIDFont+F2"/>
          <w:sz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D6451A" w:rsidRPr="00CD6E4D" w:rsidRDefault="00D6451A" w:rsidP="00D6451A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CD6E4D">
        <w:rPr>
          <w:rFonts w:ascii="Verdana" w:eastAsia="Calibri" w:hAnsi="Verdana" w:cs="CIDFont+F2"/>
          <w:sz w:val="20"/>
          <w:lang w:val="bg-BG" w:eastAsia="bg-BG"/>
        </w:rPr>
        <w:t>9.5.5.</w:t>
      </w:r>
      <w:r w:rsidRPr="00CD6E4D">
        <w:rPr>
          <w:rFonts w:ascii="Verdana" w:eastAsia="Calibri" w:hAnsi="Verdana" w:cs="CIDFont+F2"/>
          <w:sz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D6451A" w:rsidRPr="00CD6E4D" w:rsidRDefault="00D6451A" w:rsidP="00D6451A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CD6E4D">
        <w:rPr>
          <w:rFonts w:ascii="Verdana" w:eastAsia="Calibri" w:hAnsi="Verdana" w:cs="CIDFont+F2"/>
          <w:sz w:val="20"/>
          <w:lang w:val="bg-BG" w:eastAsia="bg-BG"/>
        </w:rPr>
        <w:t>9.5.6.</w:t>
      </w:r>
      <w:r w:rsidRPr="00CD6E4D">
        <w:rPr>
          <w:rFonts w:ascii="Verdana" w:eastAsia="Calibri" w:hAnsi="Verdana" w:cs="CIDFont+F2"/>
          <w:sz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D6451A" w:rsidRPr="00D6451A" w:rsidRDefault="00D6451A" w:rsidP="00D6451A">
      <w:pPr>
        <w:ind w:firstLine="567"/>
        <w:jc w:val="both"/>
        <w:rPr>
          <w:rFonts w:ascii="Verdana" w:hAnsi="Verdana"/>
          <w:i/>
          <w:iCs/>
          <w:sz w:val="20"/>
          <w:lang w:val="en-US" w:eastAsia="bg-BG"/>
        </w:rPr>
      </w:pPr>
      <w:r w:rsidRPr="00CD6E4D">
        <w:rPr>
          <w:rFonts w:ascii="Verdana" w:eastAsia="Calibri" w:hAnsi="Verdana" w:cs="CIDFont+F2"/>
          <w:sz w:val="20"/>
          <w:lang w:val="en-US" w:eastAsia="bg-BG"/>
        </w:rPr>
        <w:t>9.5.7.</w:t>
      </w:r>
      <w:r w:rsidRPr="00CD6E4D">
        <w:rPr>
          <w:rFonts w:ascii="Verdana" w:eastAsia="Calibri" w:hAnsi="Verdana" w:cs="CIDFont+F2"/>
          <w:sz w:val="20"/>
          <w:lang w:val="en-US" w:eastAsia="bg-BG"/>
        </w:rPr>
        <w:tab/>
      </w:r>
      <w:r w:rsidRPr="00CD6E4D">
        <w:rPr>
          <w:rFonts w:ascii="Verdana" w:eastAsia="Calibri" w:hAnsi="Verdana" w:cs="CIDFont+F2"/>
          <w:sz w:val="20"/>
          <w:lang w:val="bg-BG" w:eastAsia="bg-BG"/>
        </w:rPr>
        <w:t>В случай че у</w:t>
      </w:r>
      <w:r w:rsidRPr="00CD6E4D">
        <w:rPr>
          <w:rFonts w:ascii="Verdana" w:eastAsia="Calibri" w:hAnsi="Verdana" w:cs="CIDFont+F2"/>
          <w:sz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  <w:bookmarkStart w:id="4" w:name="_GoBack"/>
      <w:bookmarkEnd w:id="4"/>
    </w:p>
    <w:p w:rsidR="00D6451A" w:rsidRPr="00D6451A" w:rsidRDefault="00D6451A" w:rsidP="00D6451A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D6451A">
        <w:rPr>
          <w:rFonts w:ascii="Verdana" w:hAnsi="Verdana"/>
          <w:sz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D6451A" w:rsidRPr="00D6451A" w:rsidRDefault="00D6451A" w:rsidP="00D6451A">
      <w:pPr>
        <w:tabs>
          <w:tab w:val="left" w:pos="851"/>
          <w:tab w:val="left" w:pos="900"/>
        </w:tabs>
        <w:ind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</w:p>
    <w:p w:rsidR="00D6451A" w:rsidRPr="00D6451A" w:rsidRDefault="00D6451A" w:rsidP="00D6451A">
      <w:pPr>
        <w:numPr>
          <w:ilvl w:val="1"/>
          <w:numId w:val="16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D6451A" w:rsidRPr="00D6451A" w:rsidRDefault="00D6451A" w:rsidP="00D6451A">
      <w:pPr>
        <w:numPr>
          <w:ilvl w:val="0"/>
          <w:numId w:val="17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bookmarkStart w:id="5" w:name="_Hlk6392352"/>
      <w:bookmarkStart w:id="6" w:name="_Hlk6307671"/>
      <w:r w:rsidRPr="00D6451A">
        <w:rPr>
          <w:rFonts w:ascii="Verdana" w:hAnsi="Verdana"/>
          <w:sz w:val="20"/>
          <w:lang w:val="bg-BG" w:eastAsia="bg-BG"/>
        </w:rPr>
        <w:t xml:space="preserve">Обявяване класирането </w:t>
      </w:r>
      <w:bookmarkEnd w:id="5"/>
      <w:r w:rsidRPr="00D6451A">
        <w:rPr>
          <w:rFonts w:ascii="Verdana" w:hAnsi="Verdana"/>
          <w:sz w:val="20"/>
          <w:lang w:val="bg-BG" w:eastAsia="bg-BG"/>
        </w:rPr>
        <w:t>на участниците на първо и второ място</w:t>
      </w:r>
      <w:bookmarkEnd w:id="6"/>
      <w:r w:rsidRPr="00D6451A">
        <w:rPr>
          <w:rFonts w:ascii="Verdana" w:hAnsi="Verdana"/>
          <w:sz w:val="20"/>
          <w:lang w:val="bg-BG" w:eastAsia="bg-BG"/>
        </w:rPr>
        <w:t xml:space="preserve"> и определяне на купувач, или</w:t>
      </w:r>
    </w:p>
    <w:p w:rsidR="00D6451A" w:rsidRPr="00D6451A" w:rsidRDefault="00D6451A" w:rsidP="00D6451A">
      <w:pPr>
        <w:numPr>
          <w:ilvl w:val="0"/>
          <w:numId w:val="17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прекратяване на търга.</w:t>
      </w:r>
    </w:p>
    <w:p w:rsidR="00D6451A" w:rsidRPr="00D6451A" w:rsidRDefault="00D6451A" w:rsidP="00D6451A">
      <w:pPr>
        <w:numPr>
          <w:ilvl w:val="0"/>
          <w:numId w:val="16"/>
        </w:numPr>
        <w:autoSpaceDE w:val="0"/>
        <w:autoSpaceDN w:val="0"/>
        <w:adjustRightInd w:val="0"/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ru-RU" w:eastAsia="bg-BG"/>
        </w:rPr>
        <w:t xml:space="preserve">Прекратяването на процедурата става при условията на чл. </w:t>
      </w:r>
      <w:r w:rsidRPr="00D6451A">
        <w:rPr>
          <w:rFonts w:ascii="Verdana" w:hAnsi="Verdana"/>
          <w:sz w:val="20"/>
          <w:lang w:val="bg-BG" w:eastAsia="bg-BG"/>
        </w:rPr>
        <w:t>7</w:t>
      </w:r>
      <w:r w:rsidRPr="00D6451A">
        <w:rPr>
          <w:rFonts w:ascii="Verdana" w:hAnsi="Verdana"/>
          <w:sz w:val="20"/>
          <w:lang w:val="ru-RU" w:eastAsia="bg-BG"/>
        </w:rPr>
        <w:t>4</w:t>
      </w:r>
      <w:r w:rsidRPr="00D6451A">
        <w:rPr>
          <w:rFonts w:ascii="Verdana" w:hAnsi="Verdana"/>
          <w:sz w:val="20"/>
          <w:lang w:val="en-US" w:eastAsia="bg-BG"/>
        </w:rPr>
        <w:t>e</w:t>
      </w:r>
      <w:r w:rsidRPr="00D6451A">
        <w:rPr>
          <w:rFonts w:ascii="Verdana" w:hAnsi="Verdana"/>
          <w:sz w:val="20"/>
          <w:lang w:val="bg-BG" w:eastAsia="bg-BG"/>
        </w:rPr>
        <w:t>, ал. 2</w:t>
      </w:r>
      <w:r w:rsidRPr="00D6451A">
        <w:rPr>
          <w:rFonts w:ascii="Verdana" w:hAnsi="Verdana"/>
          <w:sz w:val="20"/>
          <w:lang w:val="ru-RU" w:eastAsia="bg-BG"/>
        </w:rPr>
        <w:t xml:space="preserve"> от </w:t>
      </w:r>
      <w:r w:rsidRPr="00D6451A">
        <w:rPr>
          <w:rFonts w:ascii="Verdana" w:hAnsi="Verdana"/>
          <w:sz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D6451A" w:rsidRPr="00D6451A" w:rsidRDefault="00D6451A" w:rsidP="00D6451A">
      <w:pPr>
        <w:numPr>
          <w:ilvl w:val="0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Pr="00D6451A">
        <w:rPr>
          <w:rFonts w:ascii="Verdana" w:hAnsi="Verdana"/>
          <w:b/>
          <w:sz w:val="20"/>
          <w:lang w:val="bg-BG" w:eastAsia="bg-BG"/>
        </w:rPr>
        <w:t>10 %</w:t>
      </w:r>
      <w:r w:rsidRPr="00D6451A">
        <w:rPr>
          <w:rFonts w:ascii="Verdana" w:hAnsi="Verdana"/>
          <w:sz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D6451A" w:rsidRPr="00D6451A" w:rsidRDefault="00D6451A" w:rsidP="00D6451A">
      <w:pPr>
        <w:numPr>
          <w:ilvl w:val="1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D6451A" w:rsidRPr="00D6451A" w:rsidRDefault="00D6451A" w:rsidP="00D6451A">
      <w:pPr>
        <w:numPr>
          <w:ilvl w:val="2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Парична сума, внесена по сметка на продавача;</w:t>
      </w:r>
    </w:p>
    <w:p w:rsidR="00D6451A" w:rsidRPr="00D6451A" w:rsidRDefault="00D6451A" w:rsidP="00D6451A">
      <w:pPr>
        <w:numPr>
          <w:ilvl w:val="2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Банкова гаранция, учредена в полза на продавача.</w:t>
      </w:r>
    </w:p>
    <w:p w:rsidR="00D6451A" w:rsidRPr="00D6451A" w:rsidRDefault="00D6451A" w:rsidP="00D6451A">
      <w:pPr>
        <w:numPr>
          <w:ilvl w:val="1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D6451A" w:rsidRPr="00D6451A" w:rsidRDefault="00D6451A" w:rsidP="00D6451A">
      <w:pPr>
        <w:numPr>
          <w:ilvl w:val="1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D6451A" w:rsidRPr="00D6451A" w:rsidRDefault="00D6451A" w:rsidP="00D6451A">
      <w:pPr>
        <w:numPr>
          <w:ilvl w:val="0"/>
          <w:numId w:val="16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Договор да бъде сключен при спазване на следния ред:</w:t>
      </w:r>
    </w:p>
    <w:p w:rsidR="00D6451A" w:rsidRPr="00D6451A" w:rsidRDefault="00D6451A" w:rsidP="00D6451A">
      <w:pPr>
        <w:numPr>
          <w:ilvl w:val="1"/>
          <w:numId w:val="18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D6451A" w:rsidRPr="00D6451A" w:rsidRDefault="00D6451A" w:rsidP="00D6451A">
      <w:pPr>
        <w:numPr>
          <w:ilvl w:val="1"/>
          <w:numId w:val="18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D6451A">
        <w:rPr>
          <w:rFonts w:ascii="Verdana" w:hAnsi="Verdana"/>
          <w:sz w:val="20"/>
          <w:lang w:val="bg-BG" w:eastAsia="bg-BG"/>
        </w:rPr>
        <w:t>обявява</w:t>
      </w:r>
      <w:r w:rsidRPr="00D6451A">
        <w:rPr>
          <w:rFonts w:ascii="Verdana" w:hAnsi="Verdana"/>
          <w:sz w:val="20"/>
          <w:lang w:val="ru-RU" w:eastAsia="bg-BG"/>
        </w:rPr>
        <w:t xml:space="preserve"> класирането на </w:t>
      </w:r>
      <w:r w:rsidRPr="00D6451A">
        <w:rPr>
          <w:rFonts w:ascii="Verdana" w:hAnsi="Verdana"/>
          <w:sz w:val="20"/>
          <w:lang w:val="bg-BG" w:eastAsia="bg-BG"/>
        </w:rPr>
        <w:t>участниците и определя купувач и я</w:t>
      </w:r>
      <w:r w:rsidRPr="00D6451A">
        <w:rPr>
          <w:rFonts w:ascii="Verdana" w:hAnsi="Verdana"/>
          <w:sz w:val="20"/>
          <w:lang w:val="ru-RU" w:eastAsia="bg-BG"/>
        </w:rPr>
        <w:t xml:space="preserve"> съобщава на заинтерсованите лица по реда на АПК </w:t>
      </w:r>
      <w:r w:rsidRPr="00D6451A">
        <w:rPr>
          <w:rFonts w:ascii="Verdana" w:hAnsi="Verdana"/>
          <w:sz w:val="20"/>
          <w:lang w:val="bg-BG" w:eastAsia="en-GB"/>
        </w:rPr>
        <w:t>и по електронен път</w:t>
      </w:r>
      <w:r w:rsidRPr="00D6451A">
        <w:rPr>
          <w:rFonts w:ascii="Verdana" w:hAnsi="Verdana"/>
          <w:sz w:val="20"/>
          <w:lang w:val="bg-BG" w:eastAsia="bg-BG"/>
        </w:rPr>
        <w:t xml:space="preserve">. Заповедта се </w:t>
      </w:r>
      <w:r w:rsidRPr="00D6451A">
        <w:rPr>
          <w:rFonts w:ascii="Verdana" w:hAnsi="Verdana"/>
          <w:sz w:val="20"/>
          <w:lang w:val="ru-RU" w:eastAsia="bg-BG"/>
        </w:rPr>
        <w:t xml:space="preserve">публикува на интернет страницата </w:t>
      </w:r>
      <w:r w:rsidRPr="00D6451A">
        <w:rPr>
          <w:rFonts w:ascii="Verdana" w:hAnsi="Verdana"/>
          <w:sz w:val="20"/>
          <w:lang w:val="bg-BG" w:eastAsia="bg-BG"/>
        </w:rPr>
        <w:t>на „ЮЗДП“ ДП, гр. Благоевград и на ТП „ДГС Невестино“</w:t>
      </w:r>
      <w:r w:rsidRPr="00D6451A">
        <w:rPr>
          <w:rFonts w:ascii="Verdana" w:hAnsi="Verdana"/>
          <w:sz w:val="20"/>
          <w:lang w:val="ru-RU" w:eastAsia="bg-BG"/>
        </w:rPr>
        <w:t xml:space="preserve">. </w:t>
      </w:r>
      <w:r w:rsidRPr="00D6451A">
        <w:rPr>
          <w:rFonts w:ascii="Verdana" w:hAnsi="Verdana"/>
          <w:b/>
          <w:sz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D6451A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изпълнение</w:t>
      </w:r>
      <w:r w:rsidRPr="00D6451A">
        <w:rPr>
          <w:rFonts w:ascii="Verdana" w:hAnsi="Verdana"/>
          <w:b/>
          <w:sz w:val="20"/>
          <w:lang w:val="bg-BG" w:eastAsia="en-GB"/>
        </w:rPr>
        <w:t xml:space="preserve"> при </w:t>
      </w:r>
      <w:r w:rsidRPr="00D6451A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D6451A">
        <w:rPr>
          <w:rFonts w:ascii="Verdana" w:hAnsi="Verdana"/>
          <w:b/>
          <w:sz w:val="20"/>
          <w:lang w:val="bg-BG" w:eastAsia="en-GB"/>
        </w:rPr>
        <w:t xml:space="preserve"> и по </w:t>
      </w:r>
      <w:r w:rsidRPr="00D6451A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реда</w:t>
      </w:r>
      <w:r w:rsidRPr="00D6451A">
        <w:rPr>
          <w:rFonts w:ascii="Verdana" w:hAnsi="Verdana"/>
          <w:b/>
          <w:sz w:val="20"/>
          <w:lang w:val="bg-BG" w:eastAsia="en-GB"/>
        </w:rPr>
        <w:t xml:space="preserve"> на </w:t>
      </w:r>
      <w:hyperlink r:id="rId14" w:history="1">
        <w:r w:rsidRPr="00D6451A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Административнопроцесуалния кодекс</w:t>
        </w:r>
      </w:hyperlink>
      <w:r w:rsidRPr="00D6451A">
        <w:rPr>
          <w:rFonts w:ascii="Verdana" w:hAnsi="Verdana"/>
          <w:b/>
          <w:sz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D6451A">
        <w:rPr>
          <w:rFonts w:ascii="Verdana" w:hAnsi="Verdana"/>
          <w:b/>
          <w:sz w:val="20"/>
          <w:lang w:val="bg-BG" w:eastAsia="bg-BG"/>
        </w:rPr>
        <w:t>в ТП „ДГС Невестино“</w:t>
      </w:r>
      <w:r w:rsidRPr="00D6451A">
        <w:rPr>
          <w:rFonts w:ascii="Verdana" w:hAnsi="Verdana"/>
          <w:b/>
          <w:sz w:val="20"/>
          <w:lang w:val="bg-BG" w:eastAsia="en-GB"/>
        </w:rPr>
        <w:t xml:space="preserve"> документите по </w:t>
      </w:r>
      <w:hyperlink r:id="rId15" w:anchor="p40473367" w:history="1">
        <w:r w:rsidRPr="00D6451A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чл. 35, ал. 5</w:t>
        </w:r>
      </w:hyperlink>
      <w:r w:rsidRPr="00D6451A">
        <w:rPr>
          <w:rFonts w:ascii="Verdana" w:hAnsi="Verdana"/>
          <w:b/>
          <w:sz w:val="20"/>
          <w:lang w:val="bg-BG" w:eastAsia="en-GB"/>
        </w:rPr>
        <w:t xml:space="preserve"> НУРИДГТ, а именно:</w:t>
      </w:r>
    </w:p>
    <w:p w:rsidR="00D6451A" w:rsidRPr="00D6451A" w:rsidRDefault="00D6451A" w:rsidP="00D6451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  <w:r w:rsidRPr="00D6451A">
        <w:rPr>
          <w:rFonts w:ascii="Verdana" w:hAnsi="Verdana"/>
          <w:sz w:val="20"/>
          <w:lang w:val="bg-BG" w:eastAsia="en-GB"/>
        </w:rPr>
        <w:t>12.2.1.</w:t>
      </w:r>
      <w:r w:rsidRPr="00D6451A">
        <w:rPr>
          <w:rFonts w:ascii="Verdana" w:hAnsi="Verdana"/>
          <w:sz w:val="20"/>
          <w:lang w:val="bg-BG"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D6451A" w:rsidRPr="00D6451A" w:rsidRDefault="00D6451A" w:rsidP="00D6451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D6451A">
        <w:rPr>
          <w:rFonts w:ascii="Verdana" w:hAnsi="Verdana"/>
          <w:sz w:val="20"/>
          <w:lang w:val="bg-BG" w:eastAsia="en-GB"/>
        </w:rPr>
        <w:lastRenderedPageBreak/>
        <w:t>12.2.1.1.</w:t>
      </w:r>
      <w:r w:rsidRPr="00D6451A">
        <w:rPr>
          <w:rFonts w:ascii="Verdana" w:hAnsi="Verdana"/>
          <w:sz w:val="20"/>
          <w:lang w:val="bg-BG" w:eastAsia="en-GB"/>
        </w:rPr>
        <w:tab/>
      </w:r>
      <w:r w:rsidRPr="00D6451A">
        <w:rPr>
          <w:rFonts w:ascii="Verdana" w:hAnsi="Verdana"/>
          <w:sz w:val="20"/>
          <w:lang w:val="bg-BG" w:eastAsia="bg-BG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D6451A">
        <w:rPr>
          <w:rFonts w:ascii="Verdana" w:hAnsi="Verdana"/>
          <w:b/>
          <w:sz w:val="20"/>
          <w:lang w:val="bg-BG" w:eastAsia="bg-BG"/>
        </w:rPr>
        <w:t>3 (три) месеца</w:t>
      </w:r>
      <w:r w:rsidRPr="00D6451A">
        <w:rPr>
          <w:rFonts w:ascii="Verdana" w:hAnsi="Verdana"/>
          <w:sz w:val="20"/>
          <w:lang w:val="bg-BG" w:eastAsia="bg-BG"/>
        </w:rPr>
        <w:t xml:space="preserve"> преди крайният срок за подаване на офертите.</w:t>
      </w:r>
    </w:p>
    <w:p w:rsidR="00D6451A" w:rsidRPr="00D6451A" w:rsidRDefault="00D6451A" w:rsidP="00D6451A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</w:rPr>
      </w:pPr>
      <w:r w:rsidRPr="00D6451A">
        <w:rPr>
          <w:rFonts w:ascii="Verdana" w:eastAsia="Calibri" w:hAnsi="Verdana"/>
          <w:sz w:val="20"/>
          <w:shd w:val="clear" w:color="auto" w:fill="FEFEFE"/>
        </w:rPr>
        <w:t>12.2.1.2.</w:t>
      </w:r>
      <w:r w:rsidRPr="00D6451A">
        <w:rPr>
          <w:rFonts w:ascii="Verdana" w:eastAsia="Calibri" w:hAnsi="Verdana"/>
          <w:sz w:val="20"/>
          <w:shd w:val="clear" w:color="auto" w:fill="FEFEFE"/>
        </w:rPr>
        <w:tab/>
        <w:t xml:space="preserve">Копие от документите на </w:t>
      </w:r>
      <w:r w:rsidRPr="00D6451A">
        <w:rPr>
          <w:rFonts w:ascii="Verdana" w:eastAsia="Calibri" w:hAnsi="Verdana"/>
          <w:sz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D6451A">
        <w:rPr>
          <w:rFonts w:ascii="Verdana" w:eastAsia="Calibri" w:hAnsi="Verdana"/>
          <w:sz w:val="20"/>
          <w:lang w:val="ru-RU"/>
        </w:rPr>
        <w:t>/придобита квалификация за работа с бензино-моторни триони</w:t>
      </w:r>
      <w:r w:rsidRPr="00D6451A">
        <w:rPr>
          <w:rFonts w:ascii="Verdana" w:eastAsia="Calibri" w:hAnsi="Verdana"/>
          <w:sz w:val="20"/>
        </w:rPr>
        <w:t xml:space="preserve"> и </w:t>
      </w:r>
      <w:r w:rsidRPr="00D6451A">
        <w:rPr>
          <w:rFonts w:ascii="Verdana" w:eastAsia="Calibri" w:hAnsi="Verdana"/>
          <w:sz w:val="20"/>
          <w:lang w:val="ru-RU"/>
        </w:rPr>
        <w:t>правоспособност за управление на специализирана горска техника</w:t>
      </w:r>
      <w:r w:rsidRPr="00D6451A">
        <w:rPr>
          <w:rFonts w:ascii="Verdana" w:eastAsia="Calibri" w:hAnsi="Verdana"/>
          <w:sz w:val="20"/>
        </w:rPr>
        <w:t>,</w:t>
      </w:r>
      <w:r w:rsidRPr="00D6451A">
        <w:rPr>
          <w:rFonts w:ascii="Verdana" w:eastAsia="Calibri" w:hAnsi="Verdana"/>
          <w:sz w:val="20"/>
          <w:lang w:val="ru-RU"/>
        </w:rPr>
        <w:t xml:space="preserve"> </w:t>
      </w:r>
      <w:r w:rsidRPr="00D6451A">
        <w:rPr>
          <w:rFonts w:ascii="Verdana" w:eastAsia="Calibri" w:hAnsi="Verdana"/>
          <w:sz w:val="20"/>
          <w:u w:val="single"/>
          <w:lang w:val="ru-RU"/>
        </w:rPr>
        <w:t>когато ще</w:t>
      </w:r>
      <w:r w:rsidRPr="00D6451A">
        <w:rPr>
          <w:rFonts w:ascii="Verdana" w:eastAsia="Calibri" w:hAnsi="Verdana"/>
          <w:sz w:val="20"/>
          <w:u w:val="single"/>
        </w:rPr>
        <w:t xml:space="preserve"> се използва такава от участника за работа в обекта</w:t>
      </w:r>
      <w:r w:rsidRPr="00D6451A">
        <w:rPr>
          <w:rFonts w:ascii="Verdana" w:eastAsia="Calibri" w:hAnsi="Verdana"/>
          <w:sz w:val="20"/>
          <w:lang w:val="ru-RU"/>
        </w:rPr>
        <w:t xml:space="preserve"> /</w:t>
      </w:r>
      <w:r w:rsidRPr="00D6451A">
        <w:rPr>
          <w:rFonts w:ascii="Verdana" w:eastAsia="Calibri" w:hAnsi="Verdana"/>
          <w:sz w:val="20"/>
        </w:rPr>
        <w:t>.</w:t>
      </w:r>
    </w:p>
    <w:p w:rsidR="00D6451A" w:rsidRPr="00D6451A" w:rsidRDefault="00D6451A" w:rsidP="00D6451A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  <w:u w:val="single"/>
        </w:rPr>
      </w:pPr>
    </w:p>
    <w:p w:rsidR="00D6451A" w:rsidRPr="00D6451A" w:rsidRDefault="00D6451A" w:rsidP="00D6451A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bg-BG"/>
        </w:rPr>
      </w:pPr>
      <w:r w:rsidRPr="00D6451A">
        <w:rPr>
          <w:rFonts w:ascii="Verdana" w:hAnsi="Verdana"/>
          <w:sz w:val="20"/>
          <w:shd w:val="clear" w:color="auto" w:fill="FEFEFE"/>
          <w:lang w:val="bg-BG" w:eastAsia="bg-BG"/>
        </w:rPr>
        <w:t>12.2.1.3.</w:t>
      </w:r>
      <w:r w:rsidRPr="00D6451A">
        <w:rPr>
          <w:rFonts w:ascii="Verdana" w:hAnsi="Verdana"/>
          <w:sz w:val="20"/>
          <w:shd w:val="clear" w:color="auto" w:fill="FEFEFE"/>
          <w:lang w:val="bg-BG" w:eastAsia="bg-BG"/>
        </w:rPr>
        <w:tab/>
      </w:r>
      <w:r w:rsidRPr="00D6451A">
        <w:rPr>
          <w:rFonts w:ascii="Verdana" w:eastAsia="Calibri" w:hAnsi="Verdana"/>
          <w:sz w:val="20"/>
          <w:lang w:val="bg-BG"/>
        </w:rPr>
        <w:t>Документи, удостоверяващи техническите възможности на участника за сеч и извоз на дървесината:</w:t>
      </w:r>
    </w:p>
    <w:p w:rsidR="00D6451A" w:rsidRPr="00D6451A" w:rsidRDefault="00D6451A" w:rsidP="00D6451A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D6451A">
        <w:rPr>
          <w:rFonts w:ascii="Verdana" w:eastAsia="Calibri" w:hAnsi="Verdana"/>
          <w:sz w:val="20"/>
          <w:lang w:val="ru-RU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D6451A" w:rsidRPr="00D6451A" w:rsidRDefault="00D6451A" w:rsidP="00D6451A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D6451A">
        <w:rPr>
          <w:rFonts w:ascii="Verdana" w:eastAsia="Calibri" w:hAnsi="Verdana"/>
          <w:sz w:val="20"/>
          <w:lang w:val="ru-RU"/>
        </w:rPr>
        <w:t>-</w:t>
      </w:r>
      <w:r w:rsidRPr="00D6451A">
        <w:rPr>
          <w:rFonts w:ascii="Verdana" w:eastAsia="Calibri" w:hAnsi="Verdana"/>
          <w:sz w:val="20"/>
          <w:lang w:val="ru-RU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D6451A">
        <w:rPr>
          <w:rFonts w:ascii="Verdana" w:eastAsia="Calibri" w:hAnsi="Verdana"/>
          <w:b/>
          <w:sz w:val="20"/>
          <w:lang w:val="ru-RU"/>
        </w:rPr>
        <w:t xml:space="preserve"> </w:t>
      </w:r>
      <w:r w:rsidRPr="00D6451A">
        <w:rPr>
          <w:rFonts w:ascii="Verdana" w:eastAsia="Calibri" w:hAnsi="Verdana"/>
          <w:sz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D6451A">
        <w:rPr>
          <w:rFonts w:ascii="Verdana" w:eastAsia="Calibri" w:hAnsi="Verdana"/>
          <w:b/>
          <w:sz w:val="20"/>
          <w:lang w:val="ru-RU"/>
        </w:rPr>
        <w:t xml:space="preserve"> </w:t>
      </w:r>
      <w:r w:rsidRPr="00D6451A">
        <w:rPr>
          <w:rFonts w:ascii="Verdana" w:eastAsia="Calibri" w:hAnsi="Verdana"/>
          <w:sz w:val="20"/>
          <w:lang w:val="ru-RU"/>
        </w:rPr>
        <w:t>(копия, заверени «вярно с оригинала» с подпис на представляващия участника)</w:t>
      </w:r>
    </w:p>
    <w:p w:rsidR="00D6451A" w:rsidRPr="00D6451A" w:rsidRDefault="00D6451A" w:rsidP="00D6451A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</w:p>
    <w:p w:rsidR="00D6451A" w:rsidRPr="00D6451A" w:rsidRDefault="00D6451A" w:rsidP="00D6451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D6451A" w:rsidRPr="00D6451A" w:rsidRDefault="00D6451A" w:rsidP="00D6451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en-GB"/>
        </w:rPr>
        <w:t>12.2.2.</w:t>
      </w:r>
      <w:r w:rsidRPr="00D6451A">
        <w:rPr>
          <w:rFonts w:ascii="Verdana" w:hAnsi="Verdana"/>
          <w:sz w:val="20"/>
          <w:lang w:val="bg-BG" w:eastAsia="en-GB"/>
        </w:rPr>
        <w:tab/>
      </w:r>
      <w:bookmarkStart w:id="7" w:name="_Hlk5200140"/>
      <w:r w:rsidRPr="00D6451A">
        <w:rPr>
          <w:rFonts w:ascii="Verdana" w:hAnsi="Verdana"/>
          <w:sz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D6451A">
        <w:rPr>
          <w:rFonts w:ascii="Verdana" w:hAnsi="Verdana"/>
          <w:bCs/>
          <w:sz w:val="20"/>
          <w:lang w:val="bg-BG" w:eastAsia="en-GB"/>
        </w:rPr>
        <w:t>изпълнение</w:t>
      </w:r>
      <w:r w:rsidRPr="00D6451A">
        <w:rPr>
          <w:rFonts w:ascii="Verdana" w:hAnsi="Verdana"/>
          <w:sz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Pr="00D6451A">
        <w:rPr>
          <w:rFonts w:ascii="Verdana" w:hAnsi="Verdana"/>
          <w:sz w:val="20"/>
          <w:lang w:val="bg-BG" w:eastAsia="bg-BG"/>
        </w:rPr>
        <w:t xml:space="preserve">ТП „ДГС Невестино“ </w:t>
      </w:r>
      <w:r w:rsidRPr="00D6451A">
        <w:rPr>
          <w:rFonts w:ascii="Verdana" w:hAnsi="Verdana"/>
          <w:sz w:val="20"/>
          <w:lang w:val="bg-BG" w:eastAsia="en-GB"/>
        </w:rPr>
        <w:t>банкова гаранция за </w:t>
      </w:r>
      <w:r w:rsidRPr="00D6451A">
        <w:rPr>
          <w:rFonts w:ascii="Verdana" w:hAnsi="Verdana"/>
          <w:bCs/>
          <w:sz w:val="20"/>
          <w:lang w:val="bg-BG" w:eastAsia="en-GB"/>
        </w:rPr>
        <w:t>изпълнение</w:t>
      </w:r>
      <w:r w:rsidRPr="00D6451A">
        <w:rPr>
          <w:rFonts w:ascii="Verdana" w:hAnsi="Verdana"/>
          <w:sz w:val="20"/>
          <w:lang w:val="bg-BG" w:eastAsia="en-GB"/>
        </w:rPr>
        <w:t> на договора</w:t>
      </w:r>
      <w:r w:rsidRPr="00D6451A">
        <w:rPr>
          <w:rFonts w:ascii="Verdana" w:hAnsi="Verdana"/>
          <w:sz w:val="20"/>
          <w:lang w:val="bg-BG" w:eastAsia="bg-BG"/>
        </w:rPr>
        <w:t xml:space="preserve"> в размер на </w:t>
      </w:r>
      <w:r w:rsidRPr="00D6451A">
        <w:rPr>
          <w:rFonts w:ascii="Verdana" w:hAnsi="Verdana"/>
          <w:b/>
          <w:sz w:val="20"/>
          <w:lang w:val="bg-BG" w:eastAsia="bg-BG"/>
        </w:rPr>
        <w:t>10 %</w:t>
      </w:r>
      <w:r w:rsidRPr="00D6451A">
        <w:rPr>
          <w:rFonts w:ascii="Verdana" w:hAnsi="Verdana"/>
          <w:sz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D6451A" w:rsidRPr="00D6451A" w:rsidRDefault="00D6451A" w:rsidP="00D6451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</w:p>
    <w:p w:rsidR="00D6451A" w:rsidRPr="00D6451A" w:rsidRDefault="00D6451A" w:rsidP="00D6451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en-GB"/>
        </w:rPr>
        <w:t>12.2.3.</w:t>
      </w:r>
      <w:r w:rsidRPr="00D6451A">
        <w:rPr>
          <w:rFonts w:ascii="Verdana" w:hAnsi="Verdana"/>
          <w:sz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D6451A">
          <w:rPr>
            <w:rFonts w:ascii="Verdana" w:hAnsi="Verdana"/>
            <w:color w:val="0000FF"/>
            <w:sz w:val="20"/>
            <w:u w:val="single"/>
            <w:lang w:val="bg-BG" w:eastAsia="en-GB"/>
          </w:rPr>
          <w:t>Търговския закон</w:t>
        </w:r>
      </w:hyperlink>
      <w:r w:rsidRPr="00D6451A">
        <w:rPr>
          <w:rFonts w:ascii="Verdana" w:hAnsi="Verdana"/>
          <w:sz w:val="20"/>
          <w:lang w:val="bg-BG" w:eastAsia="en-GB"/>
        </w:rPr>
        <w:t> или законодателството на </w:t>
      </w:r>
      <w:r w:rsidRPr="00D6451A">
        <w:rPr>
          <w:rFonts w:ascii="Verdana" w:hAnsi="Verdana"/>
          <w:bCs/>
          <w:sz w:val="20"/>
          <w:lang w:val="bg-BG" w:eastAsia="en-GB"/>
        </w:rPr>
        <w:t>държава</w:t>
      </w:r>
      <w:r w:rsidRPr="00D6451A">
        <w:rPr>
          <w:rFonts w:ascii="Verdana" w:hAnsi="Verdana"/>
          <w:sz w:val="20"/>
          <w:lang w:val="bg-BG" w:eastAsia="en-GB"/>
        </w:rPr>
        <w:t> – членка на Европейския съюз, или на друга </w:t>
      </w:r>
      <w:r w:rsidRPr="00D6451A">
        <w:rPr>
          <w:rFonts w:ascii="Verdana" w:hAnsi="Verdana"/>
          <w:bCs/>
          <w:sz w:val="20"/>
          <w:lang w:val="bg-BG" w:eastAsia="en-GB"/>
        </w:rPr>
        <w:t>държава</w:t>
      </w:r>
      <w:r w:rsidRPr="00D6451A">
        <w:rPr>
          <w:rFonts w:ascii="Verdana" w:hAnsi="Verdana"/>
          <w:sz w:val="20"/>
          <w:lang w:val="bg-BG" w:eastAsia="en-GB"/>
        </w:rPr>
        <w:t> – страна по </w:t>
      </w:r>
      <w:hyperlink r:id="rId17" w:history="1">
        <w:r w:rsidRPr="00D6451A">
          <w:rPr>
            <w:rFonts w:ascii="Verdana" w:hAnsi="Verdana"/>
            <w:color w:val="0000FF"/>
            <w:sz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D6451A">
        <w:rPr>
          <w:rFonts w:ascii="Verdana" w:hAnsi="Verdana"/>
          <w:sz w:val="20"/>
          <w:lang w:val="bg-BG" w:eastAsia="en-GB"/>
        </w:rPr>
        <w:t>, където участникът е регистриран.</w:t>
      </w:r>
      <w:r w:rsidRPr="00D6451A">
        <w:rPr>
          <w:rFonts w:ascii="Verdana" w:hAnsi="Verdana"/>
          <w:sz w:val="20"/>
          <w:szCs w:val="22"/>
          <w:lang w:val="bg-BG" w:eastAsia="bg-BG"/>
        </w:rPr>
        <w:t xml:space="preserve"> </w:t>
      </w:r>
    </w:p>
    <w:p w:rsidR="00D6451A" w:rsidRPr="00D6451A" w:rsidRDefault="00D6451A" w:rsidP="00D6451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en-GB"/>
        </w:rPr>
        <w:t>12.2.4.</w:t>
      </w:r>
      <w:r w:rsidRPr="00D6451A">
        <w:rPr>
          <w:rFonts w:ascii="Verdana" w:hAnsi="Verdana"/>
          <w:sz w:val="20"/>
          <w:lang w:val="bg-BG" w:eastAsia="en-GB"/>
        </w:rPr>
        <w:tab/>
      </w:r>
      <w:r w:rsidRPr="00D6451A">
        <w:rPr>
          <w:rFonts w:ascii="Verdana" w:hAnsi="Verdana"/>
          <w:sz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D6451A">
        <w:rPr>
          <w:rFonts w:ascii="Verdana" w:hAnsi="Verdana"/>
          <w:b/>
          <w:sz w:val="20"/>
          <w:lang w:val="bg-BG" w:eastAsia="bg-BG"/>
        </w:rPr>
        <w:t>не повече от 3 (три) месеца</w:t>
      </w:r>
      <w:r w:rsidRPr="00D6451A">
        <w:rPr>
          <w:rFonts w:ascii="Verdana" w:hAnsi="Verdana"/>
          <w:sz w:val="20"/>
          <w:lang w:val="bg-BG" w:eastAsia="bg-BG"/>
        </w:rPr>
        <w:t>, преди датата на сключване на договора.</w:t>
      </w:r>
    </w:p>
    <w:p w:rsidR="00D6451A" w:rsidRPr="00D6451A" w:rsidRDefault="00D6451A" w:rsidP="00D6451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shd w:val="clear" w:color="auto" w:fill="FEFEFE"/>
          <w:lang w:val="ru-RU" w:eastAsia="bg-BG"/>
        </w:rPr>
        <w:t>12.2.5.</w:t>
      </w:r>
      <w:r w:rsidRPr="00D6451A">
        <w:rPr>
          <w:rFonts w:ascii="Verdana" w:hAnsi="Verdana"/>
          <w:sz w:val="20"/>
          <w:shd w:val="clear" w:color="auto" w:fill="FEFEFE"/>
          <w:lang w:val="ru-RU" w:eastAsia="bg-BG"/>
        </w:rPr>
        <w:tab/>
      </w:r>
      <w:r w:rsidRPr="00D6451A">
        <w:rPr>
          <w:rFonts w:ascii="Verdana" w:hAnsi="Verdana"/>
          <w:spacing w:val="1"/>
          <w:sz w:val="20"/>
          <w:lang w:val="bg-BG" w:eastAsia="bg-BG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D6451A" w:rsidRPr="00D6451A" w:rsidRDefault="00D6451A" w:rsidP="00D6451A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D6451A">
        <w:rPr>
          <w:rFonts w:ascii="Verdana" w:hAnsi="Verdana"/>
          <w:sz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D6451A">
        <w:rPr>
          <w:rFonts w:ascii="Verdana" w:hAnsi="Verdana"/>
          <w:sz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D6451A">
        <w:rPr>
          <w:rFonts w:ascii="Verdana" w:hAnsi="Verdana"/>
          <w:sz w:val="20"/>
          <w:lang w:val="bg-BG" w:eastAsia="bg-BG"/>
        </w:rPr>
        <w:t xml:space="preserve"> </w:t>
      </w:r>
    </w:p>
    <w:p w:rsidR="00D6451A" w:rsidRPr="00D6451A" w:rsidRDefault="00D6451A" w:rsidP="00D6451A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D6451A" w:rsidRPr="00D6451A" w:rsidRDefault="00D6451A" w:rsidP="00D645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D6451A" w:rsidRPr="00D6451A" w:rsidRDefault="00D6451A" w:rsidP="00D645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b/>
          <w:sz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Pr="00D6451A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D6451A">
        <w:rPr>
          <w:rFonts w:ascii="Verdana" w:hAnsi="Verdana"/>
          <w:b/>
          <w:sz w:val="20"/>
          <w:shd w:val="clear" w:color="auto" w:fill="B6DDE8"/>
          <w:lang w:val="ru-RU" w:eastAsia="bg-BG"/>
        </w:rPr>
        <w:t>.</w:t>
      </w:r>
      <w:r w:rsidRPr="00D6451A">
        <w:rPr>
          <w:rFonts w:ascii="Verdana" w:hAnsi="Verdana"/>
          <w:sz w:val="20"/>
          <w:shd w:val="clear" w:color="auto" w:fill="B6DDE8"/>
          <w:lang w:val="ru-RU" w:eastAsia="bg-BG"/>
        </w:rPr>
        <w:t xml:space="preserve"> За целта </w:t>
      </w:r>
      <w:r w:rsidRPr="00D6451A">
        <w:rPr>
          <w:rFonts w:ascii="Verdana" w:hAnsi="Verdana"/>
          <w:sz w:val="20"/>
          <w:shd w:val="clear" w:color="auto" w:fill="B6DDE8"/>
          <w:lang w:val="bg-BG" w:eastAsia="bg-BG"/>
        </w:rPr>
        <w:t>ТП „ДГС Невестино“</w:t>
      </w:r>
      <w:r w:rsidRPr="00D6451A">
        <w:rPr>
          <w:rFonts w:ascii="Verdana" w:hAnsi="Verdana"/>
          <w:sz w:val="20"/>
          <w:shd w:val="clear" w:color="auto" w:fill="B6DDE8"/>
          <w:lang w:val="ru-RU" w:eastAsia="bg-BG"/>
        </w:rPr>
        <w:t xml:space="preserve"> </w:t>
      </w:r>
      <w:r w:rsidRPr="00D6451A">
        <w:rPr>
          <w:rFonts w:ascii="Verdana" w:hAnsi="Verdana"/>
          <w:sz w:val="20"/>
          <w:shd w:val="clear" w:color="auto" w:fill="B6DDE8"/>
          <w:lang w:val="bg-BG" w:eastAsia="bg-BG"/>
        </w:rPr>
        <w:t>служебно изисква информация</w:t>
      </w:r>
      <w:r w:rsidRPr="00D6451A">
        <w:rPr>
          <w:rFonts w:ascii="Verdana" w:hAnsi="Verdana"/>
          <w:sz w:val="20"/>
          <w:shd w:val="clear" w:color="auto" w:fill="B6DDE8"/>
          <w:lang w:val="ru-RU" w:eastAsia="bg-BG"/>
        </w:rPr>
        <w:t xml:space="preserve"> от ЦУ на </w:t>
      </w:r>
      <w:r w:rsidRPr="00D6451A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D6451A">
        <w:rPr>
          <w:rFonts w:ascii="Verdana" w:hAnsi="Verdana"/>
          <w:sz w:val="20"/>
          <w:shd w:val="clear" w:color="auto" w:fill="B6DDE8"/>
          <w:lang w:val="ru-RU" w:eastAsia="bg-BG"/>
        </w:rPr>
        <w:t>, преди подписване на договора</w:t>
      </w:r>
      <w:r w:rsidRPr="00D6451A">
        <w:rPr>
          <w:rFonts w:ascii="Verdana" w:hAnsi="Verdana"/>
          <w:sz w:val="20"/>
          <w:shd w:val="clear" w:color="auto" w:fill="B6DDE8"/>
          <w:lang w:val="bg-BG" w:eastAsia="bg-BG"/>
        </w:rPr>
        <w:t>.</w:t>
      </w:r>
    </w:p>
    <w:p w:rsidR="00D6451A" w:rsidRPr="00D6451A" w:rsidRDefault="00D6451A" w:rsidP="00D645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 xml:space="preserve"> </w:t>
      </w:r>
      <w:bookmarkStart w:id="8" w:name="_Hlk6313777"/>
      <w:r w:rsidRPr="00D6451A">
        <w:rPr>
          <w:rFonts w:ascii="Verdana" w:hAnsi="Verdana"/>
          <w:sz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D6451A" w:rsidRPr="00D6451A" w:rsidRDefault="00D6451A" w:rsidP="00D6451A">
      <w:pPr>
        <w:numPr>
          <w:ilvl w:val="0"/>
          <w:numId w:val="18"/>
        </w:numPr>
        <w:spacing w:after="160" w:line="256" w:lineRule="auto"/>
        <w:ind w:left="0" w:firstLine="624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lastRenderedPageBreak/>
        <w:t xml:space="preserve">Условия за плащане: авансова вноска в размер на </w:t>
      </w:r>
      <w:r w:rsidRPr="00D6451A">
        <w:rPr>
          <w:rFonts w:ascii="Verdana" w:hAnsi="Verdana"/>
          <w:b/>
          <w:sz w:val="20"/>
          <w:lang w:val="bg-BG" w:eastAsia="bg-BG"/>
        </w:rPr>
        <w:t>20 %</w:t>
      </w:r>
      <w:r w:rsidRPr="00D6451A">
        <w:rPr>
          <w:rFonts w:ascii="Verdana" w:hAnsi="Verdana"/>
          <w:sz w:val="20"/>
          <w:lang w:val="bg-BG" w:eastAsia="bg-BG"/>
        </w:rPr>
        <w:t xml:space="preserve"> ( двадесет процента)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Невестино“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D6451A" w:rsidRPr="00D6451A" w:rsidRDefault="00D6451A" w:rsidP="00D6451A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Утвърждавам тръжната документация, която съдържа:</w:t>
      </w:r>
    </w:p>
    <w:p w:rsidR="00D6451A" w:rsidRPr="00D6451A" w:rsidRDefault="00D6451A" w:rsidP="00D645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Екземпляр от настоящата заповед за откриване на търга.</w:t>
      </w:r>
    </w:p>
    <w:p w:rsidR="00D6451A" w:rsidRPr="00D6451A" w:rsidRDefault="00D6451A" w:rsidP="00D645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bCs/>
          <w:sz w:val="20"/>
          <w:lang w:val="bg-BG" w:eastAsia="bg-BG"/>
        </w:rPr>
        <w:t xml:space="preserve">Спецификация за продажба на стояща дървесина на корен от обекта - </w:t>
      </w:r>
      <w:r w:rsidRPr="00D6451A">
        <w:rPr>
          <w:rFonts w:ascii="Verdana" w:hAnsi="Verdana"/>
          <w:sz w:val="20"/>
          <w:lang w:val="bg-BG" w:eastAsia="bg-BG"/>
        </w:rPr>
        <w:t>Приложение „Г1“</w:t>
      </w:r>
    </w:p>
    <w:p w:rsidR="00D6451A" w:rsidRPr="00D6451A" w:rsidRDefault="00D6451A" w:rsidP="00D645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bCs/>
          <w:sz w:val="20"/>
          <w:lang w:val="bg-BG" w:eastAsia="bg-BG"/>
        </w:rPr>
        <w:t xml:space="preserve">Образец на </w:t>
      </w:r>
      <w:r w:rsidRPr="00D6451A">
        <w:rPr>
          <w:rFonts w:ascii="Verdana" w:hAnsi="Verdana"/>
          <w:sz w:val="20"/>
          <w:lang w:val="bg-BG" w:eastAsia="bg-BG"/>
        </w:rPr>
        <w:t>Декларация за отсъствие на обстоятелства по чл. 18, ал. 1, т. 3, от НУРВИДГТ.</w:t>
      </w:r>
    </w:p>
    <w:p w:rsidR="00D6451A" w:rsidRPr="00D6451A" w:rsidRDefault="00D6451A" w:rsidP="00D645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Проект на договор.</w:t>
      </w:r>
    </w:p>
    <w:p w:rsidR="00D6451A" w:rsidRPr="00D6451A" w:rsidRDefault="00D6451A" w:rsidP="00D645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ru-RU" w:eastAsia="bg-BG"/>
        </w:rPr>
        <w:t>ЛИСТ ЗА ПРОВЕРКА</w:t>
      </w:r>
      <w:r w:rsidRPr="00D6451A">
        <w:rPr>
          <w:rFonts w:ascii="Verdana" w:hAnsi="Verdana"/>
          <w:b/>
          <w:sz w:val="20"/>
          <w:lang w:val="ru-RU" w:eastAsia="bg-BG"/>
        </w:rPr>
        <w:t xml:space="preserve"> </w:t>
      </w:r>
      <w:r w:rsidRPr="00D6451A">
        <w:rPr>
          <w:rFonts w:ascii="Verdana" w:hAnsi="Verdana"/>
          <w:sz w:val="20"/>
          <w:lang w:val="ru-RU" w:eastAsia="bg-BG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D6451A">
        <w:rPr>
          <w:rFonts w:ascii="Verdana" w:hAnsi="Verdana"/>
          <w:i/>
          <w:sz w:val="20"/>
          <w:lang w:val="ru-RU" w:eastAsia="bg-BG"/>
        </w:rPr>
        <w:t xml:space="preserve">– </w:t>
      </w:r>
      <w:r w:rsidRPr="00D6451A">
        <w:rPr>
          <w:rFonts w:ascii="Verdana" w:hAnsi="Verdana"/>
          <w:sz w:val="20"/>
          <w:lang w:val="ru-RU" w:eastAsia="bg-BG"/>
        </w:rPr>
        <w:t xml:space="preserve">Приложение № </w:t>
      </w:r>
      <w:r w:rsidRPr="00D6451A">
        <w:rPr>
          <w:rFonts w:ascii="Verdana" w:hAnsi="Verdana"/>
          <w:sz w:val="20"/>
          <w:lang w:val="bg-BG" w:eastAsia="bg-BG"/>
        </w:rPr>
        <w:t>1</w:t>
      </w:r>
    </w:p>
    <w:p w:rsidR="00D6451A" w:rsidRPr="00D6451A" w:rsidRDefault="00D6451A" w:rsidP="00D645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ru-RU" w:eastAsia="bg-BG"/>
        </w:rPr>
        <w:t xml:space="preserve">Инструктаж за осигуряване на здравословни и безопасни условия на труд - Приложение № </w:t>
      </w:r>
      <w:r w:rsidRPr="00D6451A">
        <w:rPr>
          <w:rFonts w:ascii="Verdana" w:hAnsi="Verdana"/>
          <w:sz w:val="20"/>
          <w:lang w:val="bg-BG" w:eastAsia="bg-BG"/>
        </w:rPr>
        <w:t>2</w:t>
      </w:r>
    </w:p>
    <w:p w:rsidR="00D6451A" w:rsidRPr="00D6451A" w:rsidRDefault="00D6451A" w:rsidP="00D645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bCs/>
          <w:sz w:val="20"/>
          <w:lang w:val="bg-BG" w:eastAsia="bg-BG"/>
        </w:rPr>
        <w:t>Образец на ДЕКЛАРАЦИЯ п</w:t>
      </w:r>
      <w:r w:rsidRPr="00D6451A">
        <w:rPr>
          <w:rFonts w:ascii="Verdana" w:hAnsi="Verdana"/>
          <w:sz w:val="20"/>
          <w:lang w:val="bg-BG" w:eastAsia="bg-BG"/>
        </w:rPr>
        <w:t>о чл. 52, ал. 6 от</w:t>
      </w:r>
      <w:r w:rsidRPr="00D6451A">
        <w:rPr>
          <w:rFonts w:ascii="Verdana" w:hAnsi="Verdana"/>
          <w:bCs/>
          <w:sz w:val="20"/>
          <w:lang w:val="bg-BG" w:eastAsia="bg-BG"/>
        </w:rPr>
        <w:t xml:space="preserve"> </w:t>
      </w:r>
      <w:r w:rsidRPr="00D6451A">
        <w:rPr>
          <w:rFonts w:ascii="Verdana" w:hAnsi="Verdana"/>
          <w:sz w:val="20"/>
          <w:lang w:val="bg-BG" w:eastAsia="bg-BG"/>
        </w:rPr>
        <w:t>Наредбата за условията и реда за възлагане изпълнението на дейности в горските територии</w:t>
      </w:r>
      <w:r w:rsidRPr="00D6451A">
        <w:rPr>
          <w:rFonts w:ascii="Verdana" w:hAnsi="Verdana"/>
          <w:sz w:val="20"/>
          <w:lang w:val="ru-RU" w:eastAsia="bg-BG"/>
        </w:rPr>
        <w:t xml:space="preserve"> </w:t>
      </w:r>
      <w:r w:rsidRPr="00D6451A">
        <w:rPr>
          <w:rFonts w:ascii="Verdana" w:hAnsi="Verdana"/>
          <w:sz w:val="20"/>
          <w:lang w:val="bg-BG" w:eastAsia="bg-BG"/>
        </w:rPr>
        <w:t>-</w:t>
      </w:r>
      <w:r w:rsidRPr="00D6451A">
        <w:rPr>
          <w:rFonts w:ascii="Verdana" w:hAnsi="Verdana"/>
          <w:sz w:val="20"/>
          <w:lang w:val="ru-RU" w:eastAsia="bg-BG"/>
        </w:rPr>
        <w:t xml:space="preserve"> </w:t>
      </w:r>
      <w:r w:rsidRPr="00D6451A">
        <w:rPr>
          <w:rFonts w:ascii="Verdana" w:hAnsi="Verdana"/>
          <w:sz w:val="20"/>
          <w:lang w:val="bg-BG" w:eastAsia="bg-BG"/>
        </w:rPr>
        <w:t>държавна и общинска собственост и за ползването на дървесина и недървесни горски продукти</w:t>
      </w:r>
    </w:p>
    <w:p w:rsidR="00D6451A" w:rsidRPr="00D6451A" w:rsidRDefault="00D6451A" w:rsidP="00D645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 xml:space="preserve">Декларация по образец за изпълнение </w:t>
      </w:r>
      <w:r w:rsidRPr="00D6451A">
        <w:rPr>
          <w:rFonts w:ascii="Verdana" w:hAnsi="Verdana"/>
          <w:sz w:val="20"/>
          <w:lang w:val="ru-RU" w:eastAsia="bg-BG"/>
        </w:rPr>
        <w:t>на техническите и квалификационни изисквания за извършване ползването на дървесина</w:t>
      </w:r>
      <w:r w:rsidRPr="00D6451A">
        <w:rPr>
          <w:rFonts w:ascii="Verdana" w:hAnsi="Verdana"/>
          <w:sz w:val="20"/>
          <w:lang w:val="bg-BG" w:eastAsia="bg-BG"/>
        </w:rPr>
        <w:t xml:space="preserve"> и спазване на безопасни условия на труд - Приложение № 3</w:t>
      </w:r>
    </w:p>
    <w:p w:rsidR="00D6451A" w:rsidRPr="00D6451A" w:rsidRDefault="00D6451A" w:rsidP="00D645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9" w:name="_Hlk6314063"/>
      <w:r w:rsidRPr="00D6451A">
        <w:rPr>
          <w:rFonts w:ascii="Verdana" w:hAnsi="Verdana"/>
          <w:sz w:val="20"/>
          <w:lang w:val="ru-RU" w:eastAsia="bg-BG"/>
        </w:rPr>
        <w:t>Технологични планове на обекта</w:t>
      </w:r>
      <w:bookmarkEnd w:id="9"/>
    </w:p>
    <w:p w:rsidR="00D6451A" w:rsidRPr="00D6451A" w:rsidRDefault="00D6451A" w:rsidP="00D645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highlight w:val="cyan"/>
          <w:lang w:val="en-US" w:eastAsia="bg-BG"/>
        </w:rPr>
        <w:t>“</w:t>
      </w:r>
      <w:r w:rsidRPr="00D6451A">
        <w:rPr>
          <w:rFonts w:ascii="Verdana" w:hAnsi="Verdana"/>
          <w:sz w:val="20"/>
          <w:highlight w:val="cyan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D6451A">
        <w:rPr>
          <w:rFonts w:ascii="Verdana" w:hAnsi="Verdana"/>
          <w:sz w:val="20"/>
          <w:highlight w:val="cyan"/>
          <w:lang w:val="en-US" w:eastAsia="bg-BG"/>
        </w:rPr>
        <w:t>”</w:t>
      </w:r>
    </w:p>
    <w:p w:rsidR="00D6451A" w:rsidRPr="00D6451A" w:rsidRDefault="00D6451A" w:rsidP="00D6451A">
      <w:pPr>
        <w:numPr>
          <w:ilvl w:val="1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РЪКОВОДСТВО ЗА УЧАСТИЕ В ЕЛЕКТРОНЕН ТЪРГ</w:t>
      </w:r>
    </w:p>
    <w:p w:rsidR="00D6451A" w:rsidRPr="00D6451A" w:rsidRDefault="00D6451A" w:rsidP="00D6451A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Определям лица за контакти:</w:t>
      </w:r>
    </w:p>
    <w:p w:rsidR="00D6451A" w:rsidRPr="00D6451A" w:rsidRDefault="00D6451A" w:rsidP="00D6451A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eastAsia="Calibri" w:hAnsi="Verdana"/>
          <w:sz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D6451A" w:rsidRPr="00D6451A" w:rsidRDefault="00D6451A" w:rsidP="00D6451A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инж. Николай Никифоров – Главен инженер при ТП „ДГС Невестино“, тел. 0889 318 040.</w:t>
      </w:r>
    </w:p>
    <w:p w:rsidR="00D6451A" w:rsidRPr="00D6451A" w:rsidRDefault="00D6451A" w:rsidP="00D6451A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„ДГС Невестино“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D6451A" w:rsidRPr="00D6451A" w:rsidRDefault="00D6451A" w:rsidP="00D6451A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D6451A" w:rsidRPr="00D6451A" w:rsidRDefault="00D6451A" w:rsidP="00D6451A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 xml:space="preserve">Настоящата заповед, </w:t>
      </w:r>
      <w:bookmarkStart w:id="10" w:name="_Hlk6314563"/>
      <w:r w:rsidRPr="00D6451A">
        <w:rPr>
          <w:rFonts w:ascii="Verdana" w:hAnsi="Verdana"/>
          <w:sz w:val="20"/>
          <w:lang w:val="bg-BG" w:eastAsia="bg-BG"/>
        </w:rPr>
        <w:t>в едно с приложенията към нея</w:t>
      </w:r>
      <w:bookmarkEnd w:id="10"/>
      <w:r w:rsidRPr="00D6451A">
        <w:rPr>
          <w:rFonts w:ascii="Verdana" w:hAnsi="Verdana"/>
          <w:sz w:val="20"/>
          <w:lang w:val="bg-BG" w:eastAsia="bg-BG"/>
        </w:rPr>
        <w:t xml:space="preserve"> да се изпрати за публикуване на интернет страниците на ТП „ДЪРЖАВНО ГОРСКО СТОПАНСТВО НЕВЕСТИНО“ и на „ЮЗДП“ ДП, гр. Благоевград и </w:t>
      </w:r>
      <w:r w:rsidRPr="00D6451A">
        <w:rPr>
          <w:rFonts w:ascii="Verdana" w:hAnsi="Verdana"/>
          <w:sz w:val="20"/>
          <w:lang w:val="bg-BG" w:eastAsia="en-GB"/>
        </w:rPr>
        <w:t>на електронната платформа, на която се провежда търгът</w:t>
      </w:r>
      <w:r w:rsidRPr="00D6451A">
        <w:rPr>
          <w:rFonts w:ascii="Verdana" w:hAnsi="Verdana"/>
          <w:sz w:val="20"/>
          <w:lang w:val="bg-BG" w:eastAsia="bg-BG"/>
        </w:rPr>
        <w:t xml:space="preserve"> най-малко 15 дни преди крайния срок за подаване на документи.</w:t>
      </w:r>
    </w:p>
    <w:p w:rsidR="00D6451A" w:rsidRPr="00D6451A" w:rsidRDefault="00D6451A" w:rsidP="00D6451A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ru-RU" w:eastAsia="bg-BG"/>
        </w:rPr>
        <w:t xml:space="preserve">Определям срок </w:t>
      </w:r>
      <w:r w:rsidRPr="00D6451A">
        <w:rPr>
          <w:rFonts w:ascii="Verdana" w:hAnsi="Verdana"/>
          <w:sz w:val="20"/>
          <w:lang w:val="bg-BG" w:eastAsia="bg-BG"/>
        </w:rPr>
        <w:t xml:space="preserve">от три работни дни </w:t>
      </w:r>
      <w:r w:rsidRPr="00D6451A">
        <w:rPr>
          <w:rFonts w:ascii="Verdana" w:hAnsi="Verdana"/>
          <w:sz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D6451A">
        <w:rPr>
          <w:rFonts w:ascii="Verdana" w:hAnsi="Verdana"/>
          <w:sz w:val="20"/>
          <w:lang w:val="bg-BG" w:eastAsia="bg-BG"/>
        </w:rPr>
        <w:t xml:space="preserve">ми </w:t>
      </w:r>
      <w:r w:rsidRPr="00D6451A">
        <w:rPr>
          <w:rFonts w:ascii="Verdana" w:hAnsi="Verdana"/>
          <w:sz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D6451A" w:rsidRPr="00D6451A" w:rsidRDefault="00D6451A" w:rsidP="00D6451A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t xml:space="preserve">Контрол по изпълнение на заповедта, възлагам на </w:t>
      </w:r>
      <w:r w:rsidR="00987285">
        <w:rPr>
          <w:rFonts w:ascii="Verdana" w:hAnsi="Verdana"/>
          <w:sz w:val="20"/>
          <w:lang w:val="bg-BG" w:eastAsia="bg-BG"/>
        </w:rPr>
        <w:t>инж. Велислава Димитрова – Заместник-директор</w:t>
      </w:r>
      <w:r w:rsidRPr="00D6451A">
        <w:rPr>
          <w:rFonts w:ascii="Verdana" w:hAnsi="Verdana"/>
          <w:sz w:val="20"/>
          <w:lang w:val="bg-BG" w:eastAsia="bg-BG"/>
        </w:rPr>
        <w:t>при ТП „ДГС Невестино“.</w:t>
      </w:r>
    </w:p>
    <w:p w:rsidR="00D6451A" w:rsidRPr="00D6451A" w:rsidRDefault="00D6451A" w:rsidP="00D6451A">
      <w:pPr>
        <w:numPr>
          <w:ilvl w:val="0"/>
          <w:numId w:val="18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D6451A">
        <w:rPr>
          <w:rFonts w:ascii="Verdana" w:hAnsi="Verdana"/>
          <w:sz w:val="20"/>
          <w:lang w:val="bg-BG" w:eastAsia="bg-BG"/>
        </w:rPr>
        <w:lastRenderedPageBreak/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D6451A" w:rsidRPr="00D6451A" w:rsidRDefault="00D6451A" w:rsidP="00D6451A">
      <w:pPr>
        <w:ind w:firstLine="567"/>
        <w:jc w:val="both"/>
        <w:rPr>
          <w:rFonts w:ascii="Verdana" w:hAnsi="Verdana"/>
          <w:sz w:val="20"/>
          <w:lang w:val="bg-BG" w:eastAsia="bg-BG"/>
        </w:rPr>
      </w:pPr>
    </w:p>
    <w:p w:rsidR="005804B2" w:rsidRDefault="005804B2" w:rsidP="005804B2">
      <w:pPr>
        <w:spacing w:after="930" w:line="240" w:lineRule="atLeast"/>
        <w:contextualSpacing/>
        <w:jc w:val="both"/>
        <w:rPr>
          <w:color w:val="000000"/>
          <w:szCs w:val="22"/>
          <w:lang w:val="bg-BG" w:eastAsia="bg-BG"/>
        </w:rPr>
      </w:pPr>
    </w:p>
    <w:p w:rsidR="00B66436" w:rsidRPr="00260180" w:rsidRDefault="00843642" w:rsidP="00600F3D">
      <w:pPr>
        <w:spacing w:line="240" w:lineRule="atLeast"/>
        <w:contextualSpacing/>
        <w:rPr>
          <w:sz w:val="20"/>
          <w:lang w:val="ru-RU"/>
        </w:rPr>
      </w:pPr>
      <w:r>
        <w:rPr>
          <w:sz w:val="20"/>
          <w:lang w:val="ru-RU"/>
        </w:rPr>
        <w:pict>
          <v:shape id="_x0000_i1027" type="#_x0000_t75" alt="Microsoft Office Signature Line..." style="width:192pt;height:96pt">
            <v:imagedata r:id="rId18" o:title=""/>
            <o:lock v:ext="edit" ungrouping="t" rotation="t" cropping="t" verticies="t" text="t" grouping="t"/>
            <o:signatureline v:ext="edit" id="{EE3965EA-6733-4ED8-9C4D-BCE466C93BB7}" provid="{00000000-0000-0000-0000-000000000000}" o:suggestedsigner="инж. Диана Манасиева" o:suggestedsigner2="Директор ТП ДГС Невестино" issignatureline="t"/>
          </v:shape>
        </w:pict>
      </w:r>
    </w:p>
    <w:sectPr w:rsidR="00B66436" w:rsidRPr="00260180" w:rsidSect="003B2B9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642" w:rsidRDefault="00843642" w:rsidP="00CB02EF">
      <w:r>
        <w:separator/>
      </w:r>
    </w:p>
  </w:endnote>
  <w:endnote w:type="continuationSeparator" w:id="0">
    <w:p w:rsidR="00843642" w:rsidRDefault="00843642" w:rsidP="00CB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642" w:rsidRDefault="00843642" w:rsidP="00CB02EF">
      <w:r>
        <w:separator/>
      </w:r>
    </w:p>
  </w:footnote>
  <w:footnote w:type="continuationSeparator" w:id="0">
    <w:p w:rsidR="00843642" w:rsidRDefault="00843642" w:rsidP="00CB0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30" style="width:9pt;height:3.75pt" coordsize="" o:spt="100" o:bullet="t" adj="0,,0" path="" stroked="f">
        <v:stroke joinstyle="miter"/>
        <v:imagedata r:id="rId1" o:title="image12"/>
        <v:formulas/>
        <v:path o:connecttype="segments"/>
      </v:shape>
    </w:pict>
  </w:numPicBullet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</w:lvl>
    <w:lvl w:ilvl="4">
      <w:start w:val="1"/>
      <w:numFmt w:val="none"/>
      <w:suff w:val="nothing"/>
      <w:lvlText w:val=""/>
      <w:lvlJc w:val="left"/>
      <w:pPr>
        <w:ind w:left="0" w:firstLine="709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C833740"/>
    <w:multiLevelType w:val="hybridMultilevel"/>
    <w:tmpl w:val="B5702324"/>
    <w:lvl w:ilvl="0" w:tplc="9D622D20">
      <w:start w:val="1"/>
      <w:numFmt w:val="bullet"/>
      <w:lvlText w:val="•"/>
      <w:lvlPicBulletId w:val="0"/>
      <w:lvlJc w:val="left"/>
      <w:pPr>
        <w:ind w:left="1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843A8">
      <w:start w:val="1"/>
      <w:numFmt w:val="bullet"/>
      <w:lvlText w:val="o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9C2520">
      <w:start w:val="1"/>
      <w:numFmt w:val="bullet"/>
      <w:lvlText w:val="▪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B698">
      <w:start w:val="1"/>
      <w:numFmt w:val="bullet"/>
      <w:lvlText w:val="•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D80794">
      <w:start w:val="1"/>
      <w:numFmt w:val="bullet"/>
      <w:lvlText w:val="o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186760">
      <w:start w:val="1"/>
      <w:numFmt w:val="bullet"/>
      <w:lvlText w:val="▪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DEF27E">
      <w:start w:val="1"/>
      <w:numFmt w:val="bullet"/>
      <w:lvlText w:val="•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ECE1C">
      <w:start w:val="1"/>
      <w:numFmt w:val="bullet"/>
      <w:lvlText w:val="o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0D246">
      <w:start w:val="1"/>
      <w:numFmt w:val="bullet"/>
      <w:lvlText w:val="▪"/>
      <w:lvlJc w:val="left"/>
      <w:pPr>
        <w:ind w:left="7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i w:val="0"/>
      </w:rPr>
    </w:lvl>
  </w:abstractNum>
  <w:abstractNum w:abstractNumId="4" w15:restartNumberingAfterBreak="0">
    <w:nsid w:val="23C73B7C"/>
    <w:multiLevelType w:val="multilevel"/>
    <w:tmpl w:val="A8E85B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b/>
        <w:strike w:val="0"/>
        <w:dstrike w:val="0"/>
        <w:color w:val="000000"/>
        <w:u w:val="none"/>
        <w:effect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strike w:val="0"/>
        <w:dstrike w:val="0"/>
        <w:color w:val="000000"/>
        <w:u w:val="none"/>
        <w:effect w:val="none"/>
      </w:rPr>
    </w:lvl>
  </w:abstractNum>
  <w:abstractNum w:abstractNumId="6" w15:restartNumberingAfterBreak="0">
    <w:nsid w:val="3F892C49"/>
    <w:multiLevelType w:val="multilevel"/>
    <w:tmpl w:val="719CDEF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7" w15:restartNumberingAfterBreak="0">
    <w:nsid w:val="42A50586"/>
    <w:multiLevelType w:val="hybridMultilevel"/>
    <w:tmpl w:val="140C70A8"/>
    <w:lvl w:ilvl="0" w:tplc="7E341BA6">
      <w:start w:val="2"/>
      <w:numFmt w:val="upperRoman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0F4BCF0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0A00D8">
      <w:start w:val="1"/>
      <w:numFmt w:val="lowerRoman"/>
      <w:lvlText w:val="%3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1729C30">
      <w:start w:val="1"/>
      <w:numFmt w:val="decimal"/>
      <w:lvlText w:val="%4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CEC0B30">
      <w:start w:val="1"/>
      <w:numFmt w:val="lowerLetter"/>
      <w:lvlText w:val="%5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FFC2990">
      <w:start w:val="1"/>
      <w:numFmt w:val="lowerRoman"/>
      <w:lvlText w:val="%6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93C24EC">
      <w:start w:val="1"/>
      <w:numFmt w:val="decimal"/>
      <w:lvlText w:val="%7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C2B7E2">
      <w:start w:val="1"/>
      <w:numFmt w:val="lowerLetter"/>
      <w:lvlText w:val="%8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C0AC60">
      <w:start w:val="1"/>
      <w:numFmt w:val="lowerRoman"/>
      <w:lvlText w:val="%9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4552F22"/>
    <w:multiLevelType w:val="multilevel"/>
    <w:tmpl w:val="C0ECD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E508B1"/>
    <w:multiLevelType w:val="hybridMultilevel"/>
    <w:tmpl w:val="5B8C7514"/>
    <w:lvl w:ilvl="0" w:tplc="B7329D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50A2B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3E2CAFC">
      <w:start w:val="1"/>
      <w:numFmt w:val="decimal"/>
      <w:lvlRestart w:val="0"/>
      <w:lvlText w:val="%3.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7FEF05C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F4497CA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1AA9538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C6AAB2A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0882256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689F1A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DC53106"/>
    <w:multiLevelType w:val="singleLevel"/>
    <w:tmpl w:val="05B2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3506EBF"/>
    <w:multiLevelType w:val="hybridMultilevel"/>
    <w:tmpl w:val="D3D2CCE4"/>
    <w:lvl w:ilvl="0" w:tplc="2EA256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C306D0"/>
    <w:multiLevelType w:val="hybridMultilevel"/>
    <w:tmpl w:val="A6C2EF34"/>
    <w:lvl w:ilvl="0" w:tplc="12B2940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4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854" w:hanging="720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482" w:hanging="1080"/>
      </w:pPr>
    </w:lvl>
    <w:lvl w:ilvl="4">
      <w:start w:val="1"/>
      <w:numFmt w:val="decimal"/>
      <w:lvlText w:val="%1.%2.%3.%4.%5."/>
      <w:lvlJc w:val="left"/>
      <w:pPr>
        <w:ind w:left="5976" w:hanging="1440"/>
      </w:pPr>
    </w:lvl>
    <w:lvl w:ilvl="5">
      <w:start w:val="1"/>
      <w:numFmt w:val="decimal"/>
      <w:lvlText w:val="%1.%2.%3.%4.%5.%6."/>
      <w:lvlJc w:val="left"/>
      <w:pPr>
        <w:ind w:left="7110" w:hanging="1440"/>
      </w:pPr>
    </w:lvl>
    <w:lvl w:ilvl="6">
      <w:start w:val="1"/>
      <w:numFmt w:val="decimal"/>
      <w:lvlText w:val="%1.%2.%3.%4.%5.%6.%7."/>
      <w:lvlJc w:val="left"/>
      <w:pPr>
        <w:ind w:left="8604" w:hanging="1800"/>
      </w:pPr>
    </w:lvl>
    <w:lvl w:ilvl="7">
      <w:start w:val="1"/>
      <w:numFmt w:val="decimal"/>
      <w:lvlText w:val="%1.%2.%3.%4.%5.%6.%7.%8."/>
      <w:lvlJc w:val="left"/>
      <w:pPr>
        <w:ind w:left="10098" w:hanging="2160"/>
      </w:pPr>
    </w:lvl>
    <w:lvl w:ilvl="8">
      <w:start w:val="1"/>
      <w:numFmt w:val="decimal"/>
      <w:lvlText w:val="%1.%2.%3.%4.%5.%6.%7.%8.%9."/>
      <w:lvlJc w:val="left"/>
      <w:pPr>
        <w:ind w:left="11232" w:hanging="2160"/>
      </w:pPr>
    </w:lvl>
  </w:abstractNum>
  <w:abstractNum w:abstractNumId="15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1230" w:hanging="720"/>
      </w:pPr>
    </w:lvl>
    <w:lvl w:ilvl="2">
      <w:start w:val="1"/>
      <w:numFmt w:val="decimal"/>
      <w:lvlText w:val="%1.%2.%3."/>
      <w:lvlJc w:val="left"/>
      <w:pPr>
        <w:ind w:left="1740" w:hanging="720"/>
      </w:pPr>
    </w:lvl>
    <w:lvl w:ilvl="3">
      <w:start w:val="1"/>
      <w:numFmt w:val="decimal"/>
      <w:lvlText w:val="%1.%2.%3.%4."/>
      <w:lvlJc w:val="left"/>
      <w:pPr>
        <w:ind w:left="2610" w:hanging="1080"/>
      </w:pPr>
    </w:lvl>
    <w:lvl w:ilvl="4">
      <w:start w:val="1"/>
      <w:numFmt w:val="decimal"/>
      <w:lvlText w:val="%1.%2.%3.%4.%5."/>
      <w:lvlJc w:val="left"/>
      <w:pPr>
        <w:ind w:left="3480" w:hanging="1440"/>
      </w:pPr>
    </w:lvl>
    <w:lvl w:ilvl="5">
      <w:start w:val="1"/>
      <w:numFmt w:val="decimal"/>
      <w:lvlText w:val="%1.%2.%3.%4.%5.%6."/>
      <w:lvlJc w:val="left"/>
      <w:pPr>
        <w:ind w:left="3990" w:hanging="1440"/>
      </w:pPr>
    </w:lvl>
    <w:lvl w:ilvl="6">
      <w:start w:val="1"/>
      <w:numFmt w:val="decimal"/>
      <w:lvlText w:val="%1.%2.%3.%4.%5.%6.%7."/>
      <w:lvlJc w:val="left"/>
      <w:pPr>
        <w:ind w:left="4860" w:hanging="1800"/>
      </w:pPr>
    </w:lvl>
    <w:lvl w:ilvl="7">
      <w:start w:val="1"/>
      <w:numFmt w:val="decimal"/>
      <w:lvlText w:val="%1.%2.%3.%4.%5.%6.%7.%8."/>
      <w:lvlJc w:val="left"/>
      <w:pPr>
        <w:ind w:left="5730" w:hanging="2160"/>
      </w:pPr>
    </w:lvl>
    <w:lvl w:ilvl="8">
      <w:start w:val="1"/>
      <w:numFmt w:val="decimal"/>
      <w:lvlText w:val="%1.%2.%3.%4.%5.%6.%7.%8.%9."/>
      <w:lvlJc w:val="left"/>
      <w:pPr>
        <w:ind w:left="6240" w:hanging="2160"/>
      </w:pPr>
    </w:lvl>
  </w:abstractNum>
  <w:abstractNum w:abstractNumId="16" w15:restartNumberingAfterBreak="0">
    <w:nsid w:val="6274499A"/>
    <w:multiLevelType w:val="hybridMultilevel"/>
    <w:tmpl w:val="A4F00620"/>
    <w:lvl w:ilvl="0" w:tplc="48A672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12F734">
      <w:start w:val="1"/>
      <w:numFmt w:val="lowerLetter"/>
      <w:lvlText w:val="%2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AEBD1A">
      <w:start w:val="1"/>
      <w:numFmt w:val="decimal"/>
      <w:lvlRestart w:val="0"/>
      <w:lvlText w:val="%3."/>
      <w:lvlJc w:val="left"/>
      <w:pPr>
        <w:ind w:left="1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CA1128">
      <w:start w:val="1"/>
      <w:numFmt w:val="decimal"/>
      <w:lvlText w:val="%4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38CC32">
      <w:start w:val="1"/>
      <w:numFmt w:val="lowerLetter"/>
      <w:lvlText w:val="%5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7CE692">
      <w:start w:val="1"/>
      <w:numFmt w:val="lowerRoman"/>
      <w:lvlText w:val="%6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3023EC">
      <w:start w:val="1"/>
      <w:numFmt w:val="decimal"/>
      <w:lvlText w:val="%7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567CB8">
      <w:start w:val="1"/>
      <w:numFmt w:val="lowerLetter"/>
      <w:lvlText w:val="%8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6ABFC4">
      <w:start w:val="1"/>
      <w:numFmt w:val="lowerRoman"/>
      <w:lvlText w:val="%9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6B165F1"/>
    <w:multiLevelType w:val="hybridMultilevel"/>
    <w:tmpl w:val="BB705C42"/>
    <w:lvl w:ilvl="0" w:tplc="DA52372A">
      <w:start w:val="2"/>
      <w:numFmt w:val="decimal"/>
      <w:lvlText w:val="%1."/>
      <w:lvlJc w:val="left"/>
      <w:pPr>
        <w:ind w:left="964" w:hanging="36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84" w:hanging="360"/>
      </w:pPr>
    </w:lvl>
    <w:lvl w:ilvl="2" w:tplc="0402001B" w:tentative="1">
      <w:start w:val="1"/>
      <w:numFmt w:val="lowerRoman"/>
      <w:lvlText w:val="%3."/>
      <w:lvlJc w:val="right"/>
      <w:pPr>
        <w:ind w:left="2404" w:hanging="180"/>
      </w:pPr>
    </w:lvl>
    <w:lvl w:ilvl="3" w:tplc="0402000F" w:tentative="1">
      <w:start w:val="1"/>
      <w:numFmt w:val="decimal"/>
      <w:lvlText w:val="%4."/>
      <w:lvlJc w:val="left"/>
      <w:pPr>
        <w:ind w:left="3124" w:hanging="360"/>
      </w:pPr>
    </w:lvl>
    <w:lvl w:ilvl="4" w:tplc="04020019" w:tentative="1">
      <w:start w:val="1"/>
      <w:numFmt w:val="lowerLetter"/>
      <w:lvlText w:val="%5."/>
      <w:lvlJc w:val="left"/>
      <w:pPr>
        <w:ind w:left="3844" w:hanging="360"/>
      </w:pPr>
    </w:lvl>
    <w:lvl w:ilvl="5" w:tplc="0402001B" w:tentative="1">
      <w:start w:val="1"/>
      <w:numFmt w:val="lowerRoman"/>
      <w:lvlText w:val="%6."/>
      <w:lvlJc w:val="right"/>
      <w:pPr>
        <w:ind w:left="4564" w:hanging="180"/>
      </w:pPr>
    </w:lvl>
    <w:lvl w:ilvl="6" w:tplc="0402000F" w:tentative="1">
      <w:start w:val="1"/>
      <w:numFmt w:val="decimal"/>
      <w:lvlText w:val="%7."/>
      <w:lvlJc w:val="left"/>
      <w:pPr>
        <w:ind w:left="5284" w:hanging="360"/>
      </w:pPr>
    </w:lvl>
    <w:lvl w:ilvl="7" w:tplc="04020019" w:tentative="1">
      <w:start w:val="1"/>
      <w:numFmt w:val="lowerLetter"/>
      <w:lvlText w:val="%8."/>
      <w:lvlJc w:val="left"/>
      <w:pPr>
        <w:ind w:left="6004" w:hanging="360"/>
      </w:pPr>
    </w:lvl>
    <w:lvl w:ilvl="8" w:tplc="0402001B" w:tentative="1">
      <w:start w:val="1"/>
      <w:numFmt w:val="lowerRoman"/>
      <w:lvlText w:val="%9."/>
      <w:lvlJc w:val="right"/>
      <w:pPr>
        <w:ind w:left="6724" w:hanging="180"/>
      </w:pPr>
    </w:lvl>
  </w:abstractNum>
  <w:num w:numId="1">
    <w:abstractNumId w:val="10"/>
  </w:num>
  <w:num w:numId="2">
    <w:abstractNumId w:val="13"/>
  </w:num>
  <w:num w:numId="3">
    <w:abstractNumId w:val="2"/>
  </w:num>
  <w:num w:numId="4">
    <w:abstractNumId w:val="4"/>
  </w:num>
  <w:num w:numId="5">
    <w:abstractNumId w:val="7"/>
  </w:num>
  <w:num w:numId="6">
    <w:abstractNumId w:val="9"/>
  </w:num>
  <w:num w:numId="7">
    <w:abstractNumId w:val="16"/>
  </w:num>
  <w:num w:numId="8">
    <w:abstractNumId w:val="17"/>
  </w:num>
  <w:num w:numId="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6"/>
  </w:num>
  <w:num w:numId="1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8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00A"/>
    <w:rsid w:val="0003131C"/>
    <w:rsid w:val="00050AE7"/>
    <w:rsid w:val="000631B6"/>
    <w:rsid w:val="00083616"/>
    <w:rsid w:val="00101138"/>
    <w:rsid w:val="00140461"/>
    <w:rsid w:val="00145FAB"/>
    <w:rsid w:val="00147D01"/>
    <w:rsid w:val="001842A2"/>
    <w:rsid w:val="00203B5D"/>
    <w:rsid w:val="002135BE"/>
    <w:rsid w:val="002358C7"/>
    <w:rsid w:val="002367C9"/>
    <w:rsid w:val="00260180"/>
    <w:rsid w:val="00297BAD"/>
    <w:rsid w:val="002C2D7E"/>
    <w:rsid w:val="002F70ED"/>
    <w:rsid w:val="003340C6"/>
    <w:rsid w:val="003422A6"/>
    <w:rsid w:val="00347D66"/>
    <w:rsid w:val="00357300"/>
    <w:rsid w:val="0039012C"/>
    <w:rsid w:val="003B2B99"/>
    <w:rsid w:val="003C0445"/>
    <w:rsid w:val="003C6FAA"/>
    <w:rsid w:val="0041121B"/>
    <w:rsid w:val="00486209"/>
    <w:rsid w:val="00494F42"/>
    <w:rsid w:val="005804B2"/>
    <w:rsid w:val="005B2FD4"/>
    <w:rsid w:val="005F1A1B"/>
    <w:rsid w:val="00600F3D"/>
    <w:rsid w:val="00616E1D"/>
    <w:rsid w:val="00677E4B"/>
    <w:rsid w:val="006A7973"/>
    <w:rsid w:val="006B608F"/>
    <w:rsid w:val="006D3302"/>
    <w:rsid w:val="00714433"/>
    <w:rsid w:val="00743E47"/>
    <w:rsid w:val="00821515"/>
    <w:rsid w:val="00823C11"/>
    <w:rsid w:val="008336BB"/>
    <w:rsid w:val="00843642"/>
    <w:rsid w:val="00890D97"/>
    <w:rsid w:val="008F1FFF"/>
    <w:rsid w:val="00904770"/>
    <w:rsid w:val="00915D16"/>
    <w:rsid w:val="00987285"/>
    <w:rsid w:val="00993C8B"/>
    <w:rsid w:val="009C484B"/>
    <w:rsid w:val="009C57B2"/>
    <w:rsid w:val="00A4300A"/>
    <w:rsid w:val="00A53FC9"/>
    <w:rsid w:val="00A81557"/>
    <w:rsid w:val="00A85BFE"/>
    <w:rsid w:val="00AA48BD"/>
    <w:rsid w:val="00AC37DB"/>
    <w:rsid w:val="00B048B3"/>
    <w:rsid w:val="00B12EC4"/>
    <w:rsid w:val="00B431AA"/>
    <w:rsid w:val="00B66436"/>
    <w:rsid w:val="00B70A19"/>
    <w:rsid w:val="00BC53B5"/>
    <w:rsid w:val="00C66085"/>
    <w:rsid w:val="00C75C76"/>
    <w:rsid w:val="00C84308"/>
    <w:rsid w:val="00C92330"/>
    <w:rsid w:val="00CA74D9"/>
    <w:rsid w:val="00CB02EF"/>
    <w:rsid w:val="00CB0A6F"/>
    <w:rsid w:val="00CD1B15"/>
    <w:rsid w:val="00CD6E4D"/>
    <w:rsid w:val="00D4715D"/>
    <w:rsid w:val="00D579D8"/>
    <w:rsid w:val="00D6451A"/>
    <w:rsid w:val="00DD24C1"/>
    <w:rsid w:val="00E164EB"/>
    <w:rsid w:val="00E736DB"/>
    <w:rsid w:val="00EC3FB1"/>
    <w:rsid w:val="00F13336"/>
    <w:rsid w:val="00F17A95"/>
    <w:rsid w:val="00F2098B"/>
    <w:rsid w:val="00F340DE"/>
    <w:rsid w:val="00FB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853272"/>
  <w15:chartTrackingRefBased/>
  <w15:docId w15:val="{962F7F3A-5798-4143-9898-DE5D00CC8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836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Cs w:val="24"/>
      <w:lang w:val="bg-BG"/>
    </w:rPr>
  </w:style>
  <w:style w:type="paragraph" w:styleId="Heading3">
    <w:name w:val="heading 3"/>
    <w:basedOn w:val="Normal"/>
    <w:next w:val="Normal"/>
    <w:qFormat/>
    <w:pPr>
      <w:keepNext/>
      <w:ind w:left="1440" w:firstLine="720"/>
      <w:outlineLvl w:val="2"/>
    </w:pPr>
    <w:rPr>
      <w:i/>
      <w:iCs/>
      <w:sz w:val="18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bg-BG"/>
    </w:rPr>
  </w:style>
  <w:style w:type="paragraph" w:styleId="BodyTextIndent">
    <w:name w:val="Body Text Indent"/>
    <w:basedOn w:val="Normal"/>
    <w:pPr>
      <w:ind w:firstLine="360"/>
      <w:jc w:val="both"/>
    </w:pPr>
    <w:rPr>
      <w:lang w:val="bg-BG"/>
    </w:rPr>
  </w:style>
  <w:style w:type="character" w:styleId="Hyperlink">
    <w:name w:val="Hyperlink"/>
    <w:rsid w:val="00083616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677E4B"/>
    <w:pPr>
      <w:spacing w:after="120" w:line="480" w:lineRule="auto"/>
    </w:pPr>
    <w:rPr>
      <w:szCs w:val="24"/>
      <w:lang w:val="bg-BG" w:eastAsia="bg-BG"/>
    </w:rPr>
  </w:style>
  <w:style w:type="character" w:customStyle="1" w:styleId="BodyText2Char">
    <w:name w:val="Body Text 2 Char"/>
    <w:link w:val="BodyText2"/>
    <w:rsid w:val="00677E4B"/>
    <w:rPr>
      <w:sz w:val="24"/>
      <w:szCs w:val="24"/>
      <w:lang w:val="bg-BG" w:eastAsia="bg-BG" w:bidi="ar-SA"/>
    </w:rPr>
  </w:style>
  <w:style w:type="table" w:customStyle="1" w:styleId="TableGrid1">
    <w:name w:val="Table Grid1"/>
    <w:basedOn w:val="TableNormal"/>
    <w:next w:val="TableGrid"/>
    <w:uiPriority w:val="59"/>
    <w:rsid w:val="00297B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97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-10px">
    <w:name w:val="text--10px"/>
    <w:rsid w:val="00AA48BD"/>
  </w:style>
  <w:style w:type="paragraph" w:styleId="BalloonText">
    <w:name w:val="Balloon Text"/>
    <w:basedOn w:val="Normal"/>
    <w:link w:val="BalloonTextChar"/>
    <w:uiPriority w:val="99"/>
    <w:semiHidden/>
    <w:unhideWhenUsed/>
    <w:rsid w:val="00AA48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48BD"/>
    <w:rPr>
      <w:rFonts w:ascii="Segoe UI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2EF"/>
    <w:rPr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2EF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80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ale.uslugi.io/uzd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gsnevestino@abv.bg" TargetMode="External"/><Relationship Id="rId14" Type="http://schemas.openxmlformats.org/officeDocument/2006/relationships/hyperlink" Target="https://web.apis.bg/p.php?i=476739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Zl3Wb++A5HcOBMIFxkpHM3dPECbZLrPODn62EZYT4ds=</DigestValue>
    </Reference>
    <Reference Type="http://www.w3.org/2000/09/xmldsig#Object" URI="#idOfficeObject">
      <DigestMethod Algorithm="http://www.w3.org/2001/04/xmlenc#sha256"/>
      <DigestValue>O7t1s/aonAVq7vFG0AcWehfDb5UL9kv7oP/P/YlHwzs=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tNQuXZXpNeDmWUTqFJlVzP1KmFsn909/To4RvoaQzVs=</DigestValue>
    </Reference>
    <Reference Type="http://www.w3.org/2000/09/xmldsig#Object" URI="#idValidSigLnImg">
      <DigestMethod Algorithm="http://www.w3.org/2001/04/xmlenc#sha256"/>
      <DigestValue>cG9j1ZilG9ayMOBfVFWgS3tKXROHhc77Dl+5LQwO6Zw=</DigestValue>
    </Reference>
    <Reference Type="http://www.w3.org/2000/09/xmldsig#Object" URI="#idInvalidSigLnImg">
      <DigestMethod Algorithm="http://www.w3.org/2001/04/xmlenc#sha256"/>
      <DigestValue>fFr3tantvR5TH2cySFAZhpzJWqIt7ZWYeNT5iegMa8E=</DigestValue>
    </Reference>
  </SignedInfo>
  <SignatureValue>XdGM4dvagF91n7Pf0oXrHuTU6iqkhjjxuIbD6fomY8R+qwl3H26G/T0d4fHHI8l3en69XCAXGXPy
KL1o3u//9K4DaIAMQei0uNkmjQDYC8Us2RcyvDjAoLGPcLnOW/MXsz2Wtp+69oWBrKXayMBXH9AT
XwwEq5S+5XZ0VC+H7qgcuBcolm/0/sAc+Nqly1SF1lLoP7NQn+Blj7flBSz/gF3MHb4MWi34MrUF
M/3ljrmUqtHQBtNjmQlNe37GlBgh6s4gZzxa2XbYmHYeZMSCRX90NqVNfF1/41JWYau3Snv0YKPH
HJ4AqDIGUJnkUH6EtLWAOGG0NGriDxPHLs1Rjtx3uy4NidHTL/pSjESvvHtRYYIlCvurEOaQfWvl
OBp/WQdHNXcD2aDFVvc/iKXfozHybZCt4B/t+SDYQoNiDxyhJhvm1H/kNi7hoalwzWfGXPGk1wR5
pmOoHQ9AHpIkc5MOS2/5o9OfeBguI3hNt68AIEHbRH/FzphcxvEs0Lf5qarCGE9P/0H2J5N0JX4R
HF+O4Usuzz1z01Dz4ANEiyFVCzYsDL4fOkA9WuGucKnqIJ6xw1/WVK71h4LpJy5eQMfRkxOzO3Dr
c1V9q1b1MUMqOnzcsmA9zVFfQaWuwn2FQ4oIAcFBndruQHgkwbQGmxkiI8XDt+V4IfpwTTPrekk=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SrAcC6zjmjFbk6F8Ni8ad5ohQVgX5M7X44wk3Ft3bIM=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0uVgQ4nujoXGX8hx89DjERGG4QxicR2ulJdKQt3LzA8=</DigestValue>
      </Reference>
      <Reference URI="/word/endnotes.xml?ContentType=application/vnd.openxmlformats-officedocument.wordprocessingml.endnotes+xml">
        <DigestMethod Algorithm="http://www.w3.org/2001/04/xmlenc#sha256"/>
        <DigestValue>86Jit5zqqUw5qfw1LhUvs02TNDdE2ZpLy4vKUGKesAQ=</DigestValue>
      </Reference>
      <Reference URI="/word/fontTable.xml?ContentType=application/vnd.openxmlformats-officedocument.wordprocessingml.fontTable+xml">
        <DigestMethod Algorithm="http://www.w3.org/2001/04/xmlenc#sha256"/>
        <DigestValue>mv18ExiXetyNWgRQOhN+s5wfQROQzGuFBGHX45WPe3E=</DigestValue>
      </Reference>
      <Reference URI="/word/footnotes.xml?ContentType=application/vnd.openxmlformats-officedocument.wordprocessingml.footnotes+xml">
        <DigestMethod Algorithm="http://www.w3.org/2001/04/xmlenc#sha256"/>
        <DigestValue>jRad1tVyuYhG5tdVz95TtZbsEXFsjWP/O1i/++1c568=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sb1r+vqcDTqAOquwu/lRvOQjrh9SEiVFRK1MyT3eUxM=</DigestValue>
      </Reference>
      <Reference URI="/word/media/image5.emf?ContentType=image/x-emf">
        <DigestMethod Algorithm="http://www.w3.org/2001/04/xmlenc#sha256"/>
        <DigestValue>bvsSUzdV3BWKo2CFG52gzmHlX44zBLLkiddnlb/IoxY=</DigestValue>
      </Reference>
      <Reference URI="/word/numbering.xml?ContentType=application/vnd.openxmlformats-officedocument.wordprocessingml.numbering+xml">
        <DigestMethod Algorithm="http://www.w3.org/2001/04/xmlenc#sha256"/>
        <DigestValue>AThDInczQdvQj7wenW3KH5G2nUM3whLAgbqibMWi6ko=</DigestValue>
      </Reference>
      <Reference URI="/word/settings.xml?ContentType=application/vnd.openxmlformats-officedocument.wordprocessingml.settings+xml">
        <DigestMethod Algorithm="http://www.w3.org/2001/04/xmlenc#sha256"/>
        <DigestValue>/h5DZZJusXnJEkQ9xJ/FcFr2ctXJJelq4wF7IY27l2E=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pf6W8ZRdEOeqc3mpxTOZw98hiRIxInDsIF75i9EwvGo=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2026-09-03T12:27:15Z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{EE3965EA-6733-4ED8-9C4D-BCE466C93BB7}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2026-09-03T12:27:15Z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My+aeoChdDLUk1R+tYMDibgWlFO2j9Ht2VpHag+18aI=</DigestValue>
    </Reference>
    <Reference Type="http://www.w3.org/2000/09/xmldsig#Object" URI="#idOfficeObject">
      <DigestMethod Algorithm="http://www.w3.org/2001/04/xmlenc#sha256"/>
      <DigestValue>QFMZXbxNRvKvmDkAs2RYUPxvu0phf/nfOIaHMKihTV4=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IMepb56BuwYI5fBy6PsFVdNdNmdw1iiejfgQKtS77W0=</DigestValue>
    </Reference>
    <Reference Type="http://www.w3.org/2000/09/xmldsig#Object" URI="#idValidSigLnImg">
      <DigestMethod Algorithm="http://www.w3.org/2001/04/xmlenc#sha256"/>
      <DigestValue>fsUv0G35F/AB2I8tM4Y6LJX52IbNS3a6Pbhj7aX+EQw=</DigestValue>
    </Reference>
    <Reference Type="http://www.w3.org/2000/09/xmldsig#Object" URI="#idInvalidSigLnImg">
      <DigestMethod Algorithm="http://www.w3.org/2001/04/xmlenc#sha256"/>
      <DigestValue>ZHerD96TFvYIOAssdyfdH8XFpRuTxTVygsl5Z7C3Zu4=</DigestValue>
    </Reference>
  </SignedInfo>
  <SignatureValue>IF4+Su5YUXol7cRRKXZK78BbSe2BpYeS0Tuw+GDh865ZVug9VVf6z0gObj0uAC/tzavp7Qx8EH1W
AgylqqHCBtaKOrPU4Bifu2kEWucYnLkNQs1POGvfwQw8oEsYbMAiTmW+9VkY8wy2TqVkWGMIpjpX
EyPVwnn8jcPDIbD2EpE83QRAIkqI5knUHZUu7rxtGx7b6bDr0s2VQdS3cTghoXsd0H7Jy2YmXcUY
jbifEZJPVXm5i8pI8/28OFY30Hg7rrb3FMecRn6qzfC+KUk1YBN4SAnbonaAbp3fMRibXyYzVNSM
cioxP07VM7OLWMVdutPhup4FnTqsErpOZXRdaA==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SrAcC6zjmjFbk6F8Ni8ad5ohQVgX5M7X44wk3Ft3bIM=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0uVgQ4nujoXGX8hx89DjERGG4QxicR2ulJdKQt3LzA8=</DigestValue>
      </Reference>
      <Reference URI="/word/endnotes.xml?ContentType=application/vnd.openxmlformats-officedocument.wordprocessingml.endnotes+xml">
        <DigestMethod Algorithm="http://www.w3.org/2001/04/xmlenc#sha256"/>
        <DigestValue>86Jit5zqqUw5qfw1LhUvs02TNDdE2ZpLy4vKUGKesAQ=</DigestValue>
      </Reference>
      <Reference URI="/word/fontTable.xml?ContentType=application/vnd.openxmlformats-officedocument.wordprocessingml.fontTable+xml">
        <DigestMethod Algorithm="http://www.w3.org/2001/04/xmlenc#sha256"/>
        <DigestValue>mv18ExiXetyNWgRQOhN+s5wfQROQzGuFBGHX45WPe3E=</DigestValue>
      </Reference>
      <Reference URI="/word/footnotes.xml?ContentType=application/vnd.openxmlformats-officedocument.wordprocessingml.footnotes+xml">
        <DigestMethod Algorithm="http://www.w3.org/2001/04/xmlenc#sha256"/>
        <DigestValue>jRad1tVyuYhG5tdVz95TtZbsEXFsjWP/O1i/++1c568=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sb1r+vqcDTqAOquwu/lRvOQjrh9SEiVFRK1MyT3eUxM=</DigestValue>
      </Reference>
      <Reference URI="/word/media/image5.emf?ContentType=image/x-emf">
        <DigestMethod Algorithm="http://www.w3.org/2001/04/xmlenc#sha256"/>
        <DigestValue>bvsSUzdV3BWKo2CFG52gzmHlX44zBLLkiddnlb/IoxY=</DigestValue>
      </Reference>
      <Reference URI="/word/numbering.xml?ContentType=application/vnd.openxmlformats-officedocument.wordprocessingml.numbering+xml">
        <DigestMethod Algorithm="http://www.w3.org/2001/04/xmlenc#sha256"/>
        <DigestValue>AThDInczQdvQj7wenW3KH5G2nUM3whLAgbqibMWi6ko=</DigestValue>
      </Reference>
      <Reference URI="/word/settings.xml?ContentType=application/vnd.openxmlformats-officedocument.wordprocessingml.settings+xml">
        <DigestMethod Algorithm="http://www.w3.org/2001/04/xmlenc#sha256"/>
        <DigestValue>/h5DZZJusXnJEkQ9xJ/FcFr2ctXJJelq4wF7IY27l2E=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pf6W8ZRdEOeqc3mpxTOZw98hiRIxInDsIF75i9EwvGo=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2026-09-03T12:41:01Z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{F3454353-747D-4573-B7EE-1A1CD45DE885}</SetupID>
          <SignatureText>РД-07-249/03.09.2026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2026-09-03T12:41:01Z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Z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PUIAAzudehQugBcW8povBgKAIyprwB4q68AJYKkduiorwAwqa8AAAAAAAkAAADsaXR3YKmvANhOugAAAAAAeE26AHhNugCQ0GpmAAAAAH9gGGYJAAAAAAAAAAAAAAAAAAAAAAAAADDouQAAAAAAAAAAAAAAAAAAAAAAAAAAAAAABccAAAAA4KqvAMl/pHYAAOp1ECVwdwAAAAAAAAAA9f///+w2c3eKTyZ3/////1SprwBYqa8ABAAAAJCprwAAAAAAAAAAAGH7JHeAqa8ACQAAAISqrwCEqq8AAAIAAPz///8BAAAAAAAAAAAAAAAAAAAAAAAAAAAAAAAAAAAAZHYACAAAAAAlAAAADAAAAAEAAAAYAAAADAAAAAAAAAISAAAADAAAAAEAAAAeAAAAGAAAAMAAAAAEAAAA9wAAABEAAAAlAAAADAAAAAEAAABUAAAAkAAAAMEAAAAEAAAA9QAAABAAAAABAAAAAEDTQQDw0kHBAAAABAAAAAsAAABMAAAAAAAAAAAAAAAAAAAA//////////9kAAAAMwAuADk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HR3uOqvANJpdHd4TboACQAAAOxpdHerBAAAWEm6AAAAAAB4TboAeE26ADJLymgAAAAADEigaAkAAAAAAAAAAAAAAAAAAAAAAAAAMOi5AAAAAAAAAAAAAAAAAAAAAAAAAAAAAAAAAAAAAAAAAAAAAAAAAAAAAAAAAAAAAAAAAAAAAAAAAAAAAAAAAF4Rd3cf19DGEOyvANjUcHd4TboADEigaAAAAADo1XB3//8AAAAAAADL1nB3y9Zwd0DsrwAAAK8ABwAAAAAAAABh+yR3CQAAAAcAAABw7K8AcOyvAAACAAD8////AQAAAAAAAAAAAAAAAAAAAAAAAADoxAd2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GhCKAAAAaI+vABiCpHbMGQr03I+vAMiRrwAlgqR2B5dSO4CPrwAAAAAAAAAAAIikRGZlNxlmKGzGAACPrwBkj68AS4U/Zv////9Qj68AnrgbZnocIGbSuBtm8CsaZgIsGmZbl1I7iKREZnuXUjt4j68Af7gbZiDGJhcAAAAAAAAFx6CPrwAwka8AyX+kdoCPrwACAAAA1X+kdujnRGbg////AAAAAAAAAAAAAAAAkAEAAAAAAAEAAAAAYQByAAAAAAAAAAAAYfskdwAAAAAGAAAA1JCvANSQrwAAAgAA/P///wEAAAAAAAAAAAAAAAAAAAAAAAAAAAAAAAAAAABkdgAIAAAAACUAAAAMAAAAAwAAABgAAAAMAAAAAAAAAhIAAAAMAAAAAQAAABYAAAAMAAAACAAAAFQAAABUAAAACgAAACcAAAAeAAAASgAAAAEAAAAAQNNBAPDS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EIwAAABwjq8AGIKkdo4bCrjkjq8A0JCvACWCpHYNAAAAiI6vAAAAAAAAAAAA8Br5DxcAAACQj68AAAAAAASAAAKIAAAA8Br5D/Uix2XwGvkPAAAAAAAAAAAAAAAAAAAAAAAAAADwp/IIwCzBAAQAAAAAAAAA8Br5DxwAAAAAAAXHAQAAADiQrwDJf6R2iI6vAAMAAADVf6R2AAAAAPD///8AAAAAAAAAAAAAAACQAQAAAAAAAQAAAABzAGUAAAAAAAAAAABh+yR3AAAAAAkAAADcj68A3I+vAAACAAD8////AQAAAAAAAAAAAAAAAAAAAAAAAAAAAAAAAAAAAGR2AAgAAAAAJQAAAAwAAAAEAAAAGAAAAAwAAAAAAAACEgAAAAwAAAABAAAAHgAAABgAAAApAAAAMwAAAMwAAABIAAAAJQAAAAwAAAAEAAAAVAAAAMQAAAAqAAAAMwAAAMoAAABHAAAAAQAAAABA00EA8NJBKgAAADMAAAAUAAAATAAAAAAAAAAAAAAAAAAAAP//////////dAAAACAEFAQtADAANwAtADIANAA5AC8AMAAzAC4AMAA5AC4AMgAwADIANg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QNNBAPDSQQoAAABQAAAABQAAAEwAAAAAAAAAAAAAAAAAAAD//////////1gAAAAgBDUEM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wAAAB8AAAACQAAAHAAAADUAAAADQAAACEA8AAAAAAAAAAAAAAAgD8AAAAAAAAAAAAAgD8AAAAAAAAAAAAAAAAAAAAAAAAAAAAAAAAAAAAAAAAAACUAAAAMAAAAAAAAgCgAAAAMAAAABQAAACUAAAAMAAAAAQAAABgAAAAMAAAAAAAAAhIAAAAMAAAAAQAAABYAAAAMAAAAAAAAAFQAAAAsAQAACgAAAHAAAADbAAAAfAAAAAEAAAAAQNNBAPDSQQoAAABwAAAAJQAAAEwAAAAEAAAACQAAAHAAAADdAAAAfQAAAJgAAAAfBD4ENAQ/BDgEQQQwBD0EPgQgAD4EQgQ6ACAAUwBvAG4AeQBhACAARwBlAG8AcgBnAGkAZQB2AGEAIABLAG8AcwB0AG8AdgBhAAAACAAAAAcAAAAGAAAABwAAAAcAAAAFAAAABgAAAAcAAAAHAAAAAwAAAAcAAAAFAAAAAwAAAAMAAAAGAAAABwAAAAcAAAAFAAAABgAAAAMAAAAIAAAABgAAAAcAAAAEAAAABwAAAAMAAAAGAAAABQAAAAYAAAADAAAABgAAAAcAAAAFAAAABAAAAAcAAAAFAAAABgAAABYAAAAMAAAAAAAAACUAAAAMAAAAAgAAAA4AAAAUAAAAAAAAABAAAAAUAAAA</Object>
  <Object Id="idInvalidSigLnImg">AQAAAGwAAAAAAAAAAAAAAP8AAAB/AAAAAAAAAAAAAABoGgAALw0AACBFTUYAAAEA/B0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D1CAAM7nXoULoAXFvKaLwYCgCMqa8AeKuvACWCpHboqK8AMKmvAAAAAAAJAAAA7Gl0d2CprwDYTroAAAAAAHhNugB4TboAkNBqZgAAAAB/YBhmCQAAAAAAAAAAAAAAAAAAAAAAAAAw6LkAAAAAAAAAAAAAAAAAAAAAAAAAAAAAAAXHAAAAAOCqrwDJf6R2AADqdRAlcHcAAAAAAAAAAPX////sNnN3ik8md/////9Uqa8AWKmvAAQAAACQqa8AAAAAAAAAAABh+yR3gKmvAAkAAACEqq8AhKqvAAACAAD8////AQAAAAAAAAAAAAAAAAAAAAAAAAAAAAAAAAAAAG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dHe46q8A0ml0d3hNugAJAAAA7Gl0d6sEAABYSboAAAAAAHhNugB4TboAMkvKaAAAAAAMSKBoCQAAAAAAAAAAAAAAAAAAAAAAAAAw6LkAAAAAAAAAAAAAAAAAAAAAAAAAAAAAAAAAAAAAAAAAAAAAAAAAAAAAAAAAAAAAAAAAAAAAAAAAAAAAAAAAXhF3dx/X0MYQ7K8A2NRwd3hNugAMSKBoAAAAAOjVcHf//wAAAAAAAMvWcHfL1nB3QOyvAAAArwAHAAAAAAAAAGH7JHcJAAAABwAAAHDsrwBw7K8AAAIAAPz///8BAAAAAAAAAAAAAAAAAAAAAAAAAOjEB3Z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EIoAAABoj68AGIKkdswZCvTcj68AyJGvACWCpHYHl1I7gI+vAAAAAAAAAAAAiKREZmU3GWYobMYAAI+vAGSPrwBLhT9m/////1CPrwCeuBtmehwgZtK4G2bwKxpmAiwaZluXUjuIpERme5dSO3iPrwB/uBtmIMYmFwAAAAAAAAXHoI+vADCRrwDJf6R2gI+vAAIAAADVf6R26OdEZuD///8AAAAAAAAAAAAAAACQAQAAAAAAAQAAAABhAHIAAAAAAAAAAABh+yR3AAAAAAYAAADUkK8A1JCvAAACAAD8////AQAAAAAAAAAAAAAAAAAAAAAAAAAAAAAAAAAAAGR2AAgAAAAAJQAAAAwAAAADAAAAGAAAAAwAAAAAAAACEgAAAAwAAAABAAAAFgAAAAwAAAAIAAAAVAAAAFQAAAAKAAAAJwAAAB4AAABKAAAAAQAAAABA00EA8NJ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BoQjAAAAHCOrwAYgqR2jhsKuOSOrwDQkK8AJYKkdg0AAACIjq8AAAAAAAAAAADwGvkPFwAAAJCPrwAAAAAABIAAAogAAADwGvkP9SLHZfAa+Q8AAAAAAAAAAAAAAAAAAAAAAAAAAPCn8gjALMEABAAAAAAAAADwGvkPHAAAAAAABccBAAAAOJCvAMl/pHaIjq8AAwAAANV/pHYAAAAA8P///wAAAAAAAAAAAAAAAJABAAAAAAABAAAAAHMAZQAAAAAAAAAAAGH7JHcAAAAACQAAANyPrwDcj68AAAIAAPz///8BAAAAAAAAAAAAAAAAAAAAAAAAAAAAAAAAAAAAZHYACAAAAAAlAAAADAAAAAQAAAAYAAAADAAAAAAAAAISAAAADAAAAAEAAAAeAAAAGAAAACkAAAAzAAAAzAAAAEgAAAAlAAAADAAAAAQAAABUAAAAxAAAACoAAAAzAAAAygAAAEcAAAABAAAAAEDTQQDw0kEqAAAAMwAAABQAAABMAAAAAAAAAAAAAAAAAAAA//////////90AAAAIAQUBC0AMAA3AC0AMgA0ADkALwAwADMALgAwADk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AAAIAAAABwAAAAYAAAAHAAAABwAAAAUAAAAGAAAABwAAAAcAAAADAAAABwAAAAUAAAADAAAAAwAAAAYAAAAHAAAABwAAAAUAAAAGAAAAAwAAAAgAAAAGAAAABwAAAAQAAAAHAAAAAwAAAAYAAAAFAAAABgAAAAMAAAAGAAAABwAAAAUAAAAE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3758</Words>
  <Characters>21424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 Е  К  Л  А  Р  А  Ц  И  Я</vt:lpstr>
      <vt:lpstr>Д  Е  К  Л  А  Р  А  Ц  И  Я </vt:lpstr>
    </vt:vector>
  </TitlesOfParts>
  <Company/>
  <LinksUpToDate>false</LinksUpToDate>
  <CharactersWithSpaces>25132</CharactersWithSpaces>
  <SharedDoc>false</SharedDoc>
  <HLinks>
    <vt:vector size="6" baseType="variant">
      <vt:variant>
        <vt:i4>262197</vt:i4>
      </vt:variant>
      <vt:variant>
        <vt:i4>0</vt:i4>
      </vt:variant>
      <vt:variant>
        <vt:i4>0</vt:i4>
      </vt:variant>
      <vt:variant>
        <vt:i4>5</vt:i4>
      </vt:variant>
      <vt:variant>
        <vt:lpwstr>mailto:dgsnevestino@abv.bg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Е  К  Л  А  Р  А  Ц  И  Я</dc:title>
  <dc:subject/>
  <dc:creator>Mimeto</dc:creator>
  <cp:keywords/>
  <dc:description/>
  <cp:lastModifiedBy>Mimi</cp:lastModifiedBy>
  <cp:revision>25</cp:revision>
  <cp:lastPrinted>2026-05-12T08:50:00Z</cp:lastPrinted>
  <dcterms:created xsi:type="dcterms:W3CDTF">2026-07-06T06:15:00Z</dcterms:created>
  <dcterms:modified xsi:type="dcterms:W3CDTF">2026-09-03T07:00:00Z</dcterms:modified>
</cp:coreProperties>
</file>